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B6" w:rsidRPr="002E54AE" w:rsidRDefault="00C139B6" w:rsidP="00C139B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372C2">
        <w:rPr>
          <w:rFonts w:cs="Times New Roman"/>
          <w:szCs w:val="28"/>
          <w:lang w:val="en-US"/>
        </w:rPr>
        <w:t xml:space="preserve"> / </w:t>
      </w:r>
      <w:proofErr w:type="spellStart"/>
      <w:r w:rsidRPr="002372C2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372C2">
        <w:rPr>
          <w:rFonts w:cs="Times New Roman"/>
          <w:szCs w:val="28"/>
          <w:lang w:val="en-US"/>
        </w:rPr>
        <w:t>ty</w:t>
      </w:r>
      <w:proofErr w:type="spellEnd"/>
      <w:r w:rsidRPr="002372C2">
        <w:rPr>
          <w:rFonts w:cs="Times New Roman"/>
          <w:szCs w:val="28"/>
          <w:lang w:val="en-US"/>
        </w:rPr>
        <w:t xml:space="preserve">: </w:t>
      </w:r>
      <w:r w:rsidR="002161A7" w:rsidRPr="004F14FD">
        <w:t xml:space="preserve">1-21 01 01 </w:t>
      </w:r>
      <w:r w:rsidR="002161A7">
        <w:rPr>
          <w:rFonts w:cs="Times New Roman"/>
          <w:szCs w:val="28"/>
        </w:rPr>
        <w:t xml:space="preserve">Теология </w:t>
      </w:r>
      <w:r w:rsidR="002161A7">
        <w:rPr>
          <w:rFonts w:cs="Times New Roman"/>
          <w:szCs w:val="28"/>
          <w:lang w:val="en-US"/>
        </w:rPr>
        <w:t xml:space="preserve">/ </w:t>
      </w:r>
      <w:r w:rsidR="002161A7" w:rsidRPr="004F14FD">
        <w:t xml:space="preserve">1-21 01 01 </w:t>
      </w:r>
      <w:r w:rsidR="002161A7">
        <w:rPr>
          <w:rFonts w:cs="Times New Roman"/>
          <w:szCs w:val="28"/>
          <w:lang w:val="en-US"/>
        </w:rPr>
        <w:t>Theology</w:t>
      </w:r>
      <w:bookmarkStart w:id="0" w:name="_GoBack"/>
      <w:bookmarkEnd w:id="0"/>
    </w:p>
    <w:p w:rsidR="00C139B6" w:rsidRDefault="00C139B6" w:rsidP="00C139B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 w:rsidRPr="00182853"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C139B6" w:rsidRDefault="00C139B6" w:rsidP="00C139B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A7230E">
        <w:rPr>
          <w:rFonts w:eastAsia="Times New Roman" w:cs="Times New Roman"/>
          <w:szCs w:val="28"/>
          <w:lang w:eastAsia="ru-RU"/>
        </w:rPr>
        <w:t>Социальная</w:t>
      </w:r>
      <w:r w:rsidRPr="00A25415">
        <w:rPr>
          <w:rFonts w:eastAsia="Times New Roman" w:cs="Times New Roman"/>
          <w:szCs w:val="28"/>
          <w:lang w:val="en-US" w:eastAsia="ru-RU"/>
        </w:rPr>
        <w:t xml:space="preserve"> </w:t>
      </w:r>
      <w:r w:rsidRPr="00A7230E">
        <w:rPr>
          <w:rFonts w:eastAsia="Times New Roman" w:cs="Times New Roman"/>
          <w:szCs w:val="28"/>
          <w:lang w:eastAsia="ru-RU"/>
        </w:rPr>
        <w:t>концепция</w:t>
      </w:r>
      <w:r w:rsidRPr="00A25415">
        <w:rPr>
          <w:rFonts w:eastAsia="Times New Roman" w:cs="Times New Roman"/>
          <w:szCs w:val="28"/>
          <w:lang w:val="en-US" w:eastAsia="ru-RU"/>
        </w:rPr>
        <w:t xml:space="preserve"> </w:t>
      </w:r>
      <w:r w:rsidRPr="00A7230E">
        <w:rPr>
          <w:rFonts w:eastAsia="Times New Roman" w:cs="Times New Roman"/>
          <w:szCs w:val="28"/>
          <w:lang w:eastAsia="ru-RU"/>
        </w:rPr>
        <w:t>Русской</w:t>
      </w:r>
      <w:r w:rsidRPr="00A25415">
        <w:rPr>
          <w:rFonts w:eastAsia="Times New Roman" w:cs="Times New Roman"/>
          <w:szCs w:val="28"/>
          <w:lang w:val="en-US" w:eastAsia="ru-RU"/>
        </w:rPr>
        <w:t xml:space="preserve"> </w:t>
      </w:r>
      <w:r w:rsidRPr="00A7230E">
        <w:rPr>
          <w:rFonts w:eastAsia="Times New Roman" w:cs="Times New Roman"/>
          <w:szCs w:val="28"/>
          <w:lang w:eastAsia="ru-RU"/>
        </w:rPr>
        <w:t>Православной</w:t>
      </w:r>
      <w:r w:rsidRPr="00A25415">
        <w:rPr>
          <w:rFonts w:eastAsia="Times New Roman" w:cs="Times New Roman"/>
          <w:szCs w:val="28"/>
          <w:lang w:val="en-US" w:eastAsia="ru-RU"/>
        </w:rPr>
        <w:t xml:space="preserve"> </w:t>
      </w:r>
      <w:r w:rsidRPr="00A7230E">
        <w:rPr>
          <w:rFonts w:eastAsia="Times New Roman" w:cs="Times New Roman"/>
          <w:szCs w:val="28"/>
          <w:lang w:eastAsia="ru-RU"/>
        </w:rPr>
        <w:t>Церкви</w:t>
      </w:r>
      <w:r w:rsidRPr="00A25415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Pr="00182853">
        <w:rPr>
          <w:rFonts w:cs="Times New Roman"/>
          <w:szCs w:val="28"/>
        </w:rPr>
        <w:t>модуль</w:t>
      </w:r>
      <w:r w:rsidRPr="00A25415">
        <w:rPr>
          <w:rFonts w:cs="Times New Roman"/>
          <w:szCs w:val="28"/>
          <w:lang w:val="en-US"/>
        </w:rPr>
        <w:t xml:space="preserve"> «</w:t>
      </w:r>
      <w:r w:rsidRPr="00182853">
        <w:rPr>
          <w:rFonts w:cs="Times New Roman"/>
          <w:szCs w:val="28"/>
        </w:rPr>
        <w:t>Факультативные</w:t>
      </w:r>
      <w:r w:rsidRPr="00A25415">
        <w:rPr>
          <w:rFonts w:cs="Times New Roman"/>
          <w:szCs w:val="28"/>
          <w:lang w:val="en-US"/>
        </w:rPr>
        <w:t xml:space="preserve"> </w:t>
      </w:r>
      <w:r w:rsidRPr="00182853">
        <w:rPr>
          <w:rFonts w:cs="Times New Roman"/>
          <w:szCs w:val="28"/>
        </w:rPr>
        <w:t>дисциплины</w:t>
      </w:r>
      <w:r w:rsidRPr="00A25415">
        <w:rPr>
          <w:rFonts w:cs="Times New Roman"/>
          <w:szCs w:val="28"/>
          <w:lang w:val="en-US"/>
        </w:rPr>
        <w:t xml:space="preserve">» </w:t>
      </w:r>
      <w:r w:rsidRPr="00A25415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A25415">
        <w:rPr>
          <w:rFonts w:cs="Times New Roman"/>
          <w:szCs w:val="28"/>
          <w:lang w:val="en-US"/>
        </w:rPr>
        <w:t xml:space="preserve"> Social </w:t>
      </w:r>
      <w:r>
        <w:rPr>
          <w:rFonts w:cs="Times New Roman"/>
          <w:szCs w:val="28"/>
        </w:rPr>
        <w:t>С</w:t>
      </w:r>
      <w:proofErr w:type="spellStart"/>
      <w:r w:rsidRPr="00A25415">
        <w:rPr>
          <w:rFonts w:cs="Times New Roman"/>
          <w:szCs w:val="28"/>
          <w:lang w:val="en-US"/>
        </w:rPr>
        <w:t>oncept</w:t>
      </w:r>
      <w:proofErr w:type="spellEnd"/>
      <w:r w:rsidRPr="00A25415">
        <w:rPr>
          <w:rFonts w:cs="Times New Roman"/>
          <w:szCs w:val="28"/>
          <w:lang w:val="en-US"/>
        </w:rPr>
        <w:t xml:space="preserve"> of the Russian Orthodox Church, module "</w:t>
      </w:r>
      <w:r>
        <w:rPr>
          <w:rFonts w:cs="Times New Roman"/>
          <w:szCs w:val="28"/>
          <w:lang w:val="en-US"/>
        </w:rPr>
        <w:t>Optional</w:t>
      </w:r>
      <w:r w:rsidRPr="00A25415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D</w:t>
      </w:r>
      <w:r w:rsidRPr="00A25415">
        <w:rPr>
          <w:rFonts w:cs="Times New Roman"/>
          <w:szCs w:val="28"/>
          <w:lang w:val="en-US"/>
        </w:rPr>
        <w:t>isciplines"</w:t>
      </w:r>
    </w:p>
    <w:p w:rsidR="00C139B6" w:rsidRPr="00A25415" w:rsidRDefault="00C139B6" w:rsidP="00C139B6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4673"/>
        <w:gridCol w:w="5245"/>
        <w:gridCol w:w="5245"/>
      </w:tblGrid>
      <w:tr w:rsidR="00C139B6" w:rsidRPr="002161A7" w:rsidTr="001238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7230E">
              <w:rPr>
                <w:rFonts w:eastAsia="Times New Roman" w:cs="Times New Roman"/>
                <w:szCs w:val="28"/>
                <w:lang w:eastAsia="ru-RU"/>
              </w:rPr>
              <w:t>В данном курсе излагаются базовые положения учения Русской Православной Церкви по вопросам церковно-государственных отношений и ряду современных общественно значимых проблем, таких как биоэтика, экология, глобализация и т.д. Отражается также официальная позиция Московского Патриархата в сфере взаимоотношений с го</w:t>
            </w:r>
            <w:r>
              <w:rPr>
                <w:rFonts w:eastAsia="Times New Roman" w:cs="Times New Roman"/>
                <w:szCs w:val="28"/>
                <w:lang w:eastAsia="ru-RU"/>
              </w:rPr>
              <w:t>сударством и светским обществом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41E5F">
              <w:rPr>
                <w:rFonts w:cs="Times New Roman"/>
                <w:szCs w:val="28"/>
                <w:lang w:val="en-US"/>
              </w:rPr>
              <w:t>This course presents the basic principles of the teaching of the Russian Orthodox Church on issues of church-state relations and a number of contemporary socially significant problems, such as bioethics, ecology, globalization, etc. It also reflects the official position of the Moscow Patriarchate in the sphere of relations wit</w:t>
            </w:r>
            <w:r>
              <w:rPr>
                <w:rFonts w:cs="Times New Roman"/>
                <w:szCs w:val="28"/>
                <w:lang w:val="en-US"/>
              </w:rPr>
              <w:t>h the state and secular society</w:t>
            </w:r>
          </w:p>
        </w:tc>
      </w:tr>
      <w:tr w:rsidR="00C139B6" w:rsidRPr="002161A7" w:rsidTr="001238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C139B6" w:rsidRPr="00A7230E" w:rsidRDefault="00C139B6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  <w:r w:rsidRPr="00A7230E">
              <w:rPr>
                <w:rFonts w:eastAsia="Times New Roman" w:cs="Times New Roman"/>
                <w:szCs w:val="28"/>
                <w:lang w:eastAsia="ru-RU"/>
              </w:rPr>
              <w:t>СК-6. Анализировать основные нормы корпуса канонического права Православной Церкви, осуществлять деятельность в соответствии с нормативными документами Русской Православной Церкви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41E5F">
              <w:rPr>
                <w:rFonts w:cs="Times New Roman"/>
                <w:b/>
                <w:szCs w:val="28"/>
                <w:lang w:val="en-US"/>
              </w:rPr>
              <w:t xml:space="preserve">specialized </w:t>
            </w:r>
            <w:r w:rsidRPr="00641E5F">
              <w:rPr>
                <w:rFonts w:cs="Times New Roman"/>
                <w:szCs w:val="28"/>
                <w:lang w:val="en-US"/>
              </w:rPr>
              <w:t>competence:</w:t>
            </w:r>
          </w:p>
          <w:p w:rsidR="00C139B6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S</w:t>
            </w:r>
            <w:r>
              <w:rPr>
                <w:rFonts w:cs="Times New Roman"/>
                <w:szCs w:val="28"/>
              </w:rPr>
              <w:t>С</w:t>
            </w:r>
            <w:r w:rsidRPr="00641E5F">
              <w:rPr>
                <w:rFonts w:cs="Times New Roman"/>
                <w:szCs w:val="28"/>
                <w:lang w:val="en-US"/>
              </w:rPr>
              <w:t>-6. Analyze the basic norms of the canon law of the Orthodox Church, carry out activities in accordance with the regulatory documents of the Russian Orthodox Church</w:t>
            </w:r>
          </w:p>
        </w:tc>
      </w:tr>
      <w:tr w:rsidR="00C139B6" w:rsidRPr="002161A7" w:rsidTr="001238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C139B6" w:rsidRPr="00A7230E" w:rsidRDefault="00C139B6" w:rsidP="001238B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spacing w:line="240" w:lineRule="auto"/>
              <w:ind w:left="36" w:firstLin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30E">
              <w:rPr>
                <w:rFonts w:ascii="Times New Roman" w:hAnsi="Times New Roman"/>
                <w:sz w:val="28"/>
                <w:szCs w:val="28"/>
              </w:rPr>
              <w:t>предпосылки создания, историю разработки и принятия документа «Основы социальной концепции Русской Православной Церкви»;</w:t>
            </w:r>
          </w:p>
          <w:p w:rsidR="00C139B6" w:rsidRPr="00A7230E" w:rsidRDefault="00C139B6" w:rsidP="001238B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spacing w:line="240" w:lineRule="auto"/>
              <w:ind w:left="36" w:firstLin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30E">
              <w:rPr>
                <w:rFonts w:ascii="Times New Roman" w:hAnsi="Times New Roman"/>
                <w:sz w:val="28"/>
                <w:szCs w:val="28"/>
              </w:rPr>
              <w:t xml:space="preserve">основные принципы социального </w:t>
            </w:r>
            <w:r w:rsidRPr="00A7230E">
              <w:rPr>
                <w:rFonts w:ascii="Times New Roman" w:hAnsi="Times New Roman"/>
                <w:sz w:val="28"/>
                <w:szCs w:val="28"/>
              </w:rPr>
              <w:lastRenderedPageBreak/>
              <w:t>учения в православии и содержание документа «Основы социальной концепции Русской Православной Церкви»;</w:t>
            </w:r>
          </w:p>
          <w:p w:rsidR="00C139B6" w:rsidRDefault="00C139B6" w:rsidP="001238B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ind w:left="36" w:firstLin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30E">
              <w:rPr>
                <w:rFonts w:ascii="Times New Roman" w:hAnsi="Times New Roman"/>
                <w:sz w:val="28"/>
                <w:szCs w:val="28"/>
              </w:rPr>
              <w:t xml:space="preserve">особенности социального учения Церкви в сравнении с </w:t>
            </w:r>
            <w:r>
              <w:rPr>
                <w:rFonts w:ascii="Times New Roman" w:hAnsi="Times New Roman"/>
                <w:sz w:val="28"/>
                <w:szCs w:val="28"/>
              </w:rPr>
              <w:t>другими конфессиями и религиями;</w:t>
            </w:r>
          </w:p>
          <w:p w:rsidR="00C139B6" w:rsidRDefault="00C139B6" w:rsidP="00494079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C139B6" w:rsidRPr="00EA50C0" w:rsidRDefault="00C139B6" w:rsidP="001238B8">
            <w:pPr>
              <w:numPr>
                <w:ilvl w:val="0"/>
                <w:numId w:val="1"/>
              </w:numPr>
              <w:tabs>
                <w:tab w:val="left" w:pos="319"/>
              </w:tabs>
              <w:spacing w:line="240" w:lineRule="auto"/>
              <w:ind w:left="36" w:firstLine="0"/>
              <w:rPr>
                <w:szCs w:val="28"/>
              </w:rPr>
            </w:pPr>
            <w:r w:rsidRPr="00EA50C0">
              <w:rPr>
                <w:szCs w:val="28"/>
              </w:rPr>
              <w:t xml:space="preserve">давать </w:t>
            </w:r>
            <w:proofErr w:type="spellStart"/>
            <w:r w:rsidRPr="00850DBA">
              <w:rPr>
                <w:szCs w:val="28"/>
              </w:rPr>
              <w:t>православно</w:t>
            </w:r>
            <w:proofErr w:type="spellEnd"/>
            <w:r w:rsidRPr="00850DBA">
              <w:rPr>
                <w:szCs w:val="28"/>
              </w:rPr>
              <w:t>-христианскую</w:t>
            </w:r>
            <w:r w:rsidRPr="00EA50C0">
              <w:rPr>
                <w:szCs w:val="28"/>
              </w:rPr>
              <w:t xml:space="preserve"> оценку</w:t>
            </w:r>
            <w:r w:rsidRPr="00850DBA">
              <w:rPr>
                <w:szCs w:val="28"/>
              </w:rPr>
              <w:t xml:space="preserve"> социально-политическим, экономическим и культурным явлениям </w:t>
            </w:r>
            <w:r>
              <w:rPr>
                <w:szCs w:val="28"/>
              </w:rPr>
              <w:t>де</w:t>
            </w:r>
            <w:r w:rsidRPr="00850DBA">
              <w:rPr>
                <w:szCs w:val="28"/>
              </w:rPr>
              <w:t>й</w:t>
            </w:r>
            <w:r>
              <w:rPr>
                <w:szCs w:val="28"/>
              </w:rPr>
              <w:t>ствительности</w:t>
            </w:r>
            <w:r w:rsidRPr="00850DBA">
              <w:rPr>
                <w:szCs w:val="28"/>
              </w:rPr>
              <w:t>, руководствуясь положениями «О</w:t>
            </w:r>
            <w:r w:rsidRPr="00EA50C0">
              <w:rPr>
                <w:szCs w:val="28"/>
              </w:rPr>
              <w:t>снов</w:t>
            </w:r>
            <w:r w:rsidRPr="00850DBA">
              <w:rPr>
                <w:szCs w:val="28"/>
              </w:rPr>
              <w:t xml:space="preserve"> социальной концепции Русской Православной Церкви»</w:t>
            </w:r>
            <w:r w:rsidRPr="00EA50C0">
              <w:rPr>
                <w:szCs w:val="28"/>
              </w:rPr>
              <w:t>;</w:t>
            </w:r>
          </w:p>
          <w:p w:rsidR="00C139B6" w:rsidRPr="00A7230E" w:rsidRDefault="00C139B6" w:rsidP="001238B8">
            <w:pPr>
              <w:numPr>
                <w:ilvl w:val="0"/>
                <w:numId w:val="1"/>
              </w:numPr>
              <w:tabs>
                <w:tab w:val="left" w:pos="319"/>
              </w:tabs>
              <w:spacing w:line="240" w:lineRule="auto"/>
              <w:ind w:left="36" w:firstLine="0"/>
              <w:rPr>
                <w:szCs w:val="28"/>
              </w:rPr>
            </w:pPr>
            <w:r w:rsidRPr="001A7FD7">
              <w:rPr>
                <w:szCs w:val="28"/>
              </w:rPr>
              <w:t>предлагать варианты решения актуальных проблем современного общества в соответствии «Основами социальной концепции Русской Православной Церкви»</w:t>
            </w:r>
            <w:r>
              <w:rPr>
                <w:szCs w:val="28"/>
              </w:rPr>
              <w:t>;</w:t>
            </w:r>
          </w:p>
          <w:p w:rsidR="00C139B6" w:rsidRPr="00EA50C0" w:rsidRDefault="00C139B6" w:rsidP="001238B8">
            <w:pPr>
              <w:ind w:firstLine="0"/>
              <w:rPr>
                <w:b/>
                <w:szCs w:val="28"/>
              </w:rPr>
            </w:pPr>
            <w:r w:rsidRPr="00EA50C0">
              <w:rPr>
                <w:b/>
                <w:szCs w:val="28"/>
              </w:rPr>
              <w:t>иметь навык:</w:t>
            </w:r>
          </w:p>
          <w:p w:rsidR="00C139B6" w:rsidRPr="0080783F" w:rsidRDefault="00C139B6" w:rsidP="001238B8">
            <w:pPr>
              <w:numPr>
                <w:ilvl w:val="0"/>
                <w:numId w:val="1"/>
              </w:numPr>
              <w:tabs>
                <w:tab w:val="left" w:pos="319"/>
              </w:tabs>
              <w:spacing w:line="240" w:lineRule="auto"/>
              <w:ind w:left="36" w:firstLine="0"/>
              <w:rPr>
                <w:szCs w:val="28"/>
              </w:rPr>
            </w:pPr>
            <w:r w:rsidRPr="00EA50C0">
              <w:rPr>
                <w:szCs w:val="28"/>
              </w:rPr>
              <w:t>владения приемами практической реализации полученных знаний в пастырском, миссионерском, социальном и молодежном служе</w:t>
            </w:r>
            <w:r>
              <w:rPr>
                <w:szCs w:val="28"/>
              </w:rPr>
              <w:t>нии Русской православной церкви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641E5F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41E5F">
              <w:rPr>
                <w:rFonts w:cs="Times New Roman"/>
                <w:szCs w:val="28"/>
                <w:lang w:val="en-US"/>
              </w:rPr>
              <w:t>- prerequisites for the creation, history of development and adoption of the document "Fundamentals of the Social Concept of the Russian Orthodox Church";</w:t>
            </w:r>
          </w:p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41E5F">
              <w:rPr>
                <w:rFonts w:cs="Times New Roman"/>
                <w:szCs w:val="28"/>
                <w:lang w:val="en-US"/>
              </w:rPr>
              <w:lastRenderedPageBreak/>
              <w:t>- basic principles of social teaching in Orthodoxy and the content of the document "Fundamentals of the Social Concept of the Russian Orthodox Church";</w:t>
            </w:r>
          </w:p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41E5F">
              <w:rPr>
                <w:rFonts w:cs="Times New Roman"/>
                <w:szCs w:val="28"/>
                <w:lang w:val="en-US"/>
              </w:rPr>
              <w:t>- features of the social teaching of the Church in comparison with other confessions and religions;</w:t>
            </w:r>
          </w:p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641E5F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41E5F">
              <w:rPr>
                <w:rFonts w:cs="Times New Roman"/>
                <w:szCs w:val="28"/>
                <w:lang w:val="en-US"/>
              </w:rPr>
              <w:t>- give an Orthodox-Christian assessment of socio-political, economic and cultural phenomena of reality, guided by the provisions of the "Fundamentals of the Social Concept of the Russian Orthodox Church";</w:t>
            </w:r>
          </w:p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41E5F">
              <w:rPr>
                <w:rFonts w:cs="Times New Roman"/>
                <w:szCs w:val="28"/>
                <w:lang w:val="en-US"/>
              </w:rPr>
              <w:t>- propose options for solving current problems of modern society in accordance with the "Fundamentals of the Social Concept of the Russian Orthodox Church";</w:t>
            </w:r>
          </w:p>
          <w:p w:rsidR="00C139B6" w:rsidRPr="00A25415" w:rsidRDefault="00C139B6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A25415"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641E5F">
              <w:rPr>
                <w:rFonts w:cs="Times New Roman"/>
                <w:szCs w:val="28"/>
                <w:lang w:val="en-US"/>
              </w:rPr>
              <w:t>mastery of techniques for the practical implementation of acquired knowledge in pastoral, missionary, social and youth ministry of the Russian Orthodox Church</w:t>
            </w:r>
          </w:p>
          <w:p w:rsidR="00C139B6" w:rsidRPr="00641E5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C139B6" w:rsidTr="001238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6" w:rsidRDefault="00C139B6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B4C06">
              <w:rPr>
                <w:szCs w:val="20"/>
                <w:lang w:val="en-US"/>
              </w:rPr>
              <w:t>V</w:t>
            </w:r>
            <w:r>
              <w:rPr>
                <w:szCs w:val="20"/>
                <w:lang w:val="en-US"/>
              </w:rPr>
              <w:t>II</w:t>
            </w:r>
            <w:r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6" w:rsidRDefault="00C139B6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B4C06">
              <w:rPr>
                <w:szCs w:val="20"/>
                <w:lang w:val="en-US"/>
              </w:rPr>
              <w:t>V</w:t>
            </w:r>
            <w:r>
              <w:rPr>
                <w:szCs w:val="20"/>
                <w:lang w:val="en-US"/>
              </w:rPr>
              <w:t>II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C139B6" w:rsidRPr="00646DD0" w:rsidTr="001238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Pr="0080783F" w:rsidRDefault="00C139B6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80783F">
              <w:rPr>
                <w:rFonts w:cs="Times New Roman"/>
                <w:szCs w:val="28"/>
              </w:rPr>
              <w:t>Пререквизиты</w:t>
            </w:r>
            <w:proofErr w:type="spellEnd"/>
            <w:r w:rsidRPr="0080783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80783F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80783F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Pr="0080783F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>«Каноническое право»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Pr="002E54AE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41E5F">
              <w:rPr>
                <w:rFonts w:cs="Times New Roman"/>
                <w:szCs w:val="28"/>
                <w:lang w:val="en-US"/>
              </w:rPr>
              <w:t>"Canon law"</w:t>
            </w:r>
          </w:p>
        </w:tc>
      </w:tr>
      <w:tr w:rsidR="00C139B6" w:rsidTr="001238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Pr="0080783F" w:rsidRDefault="00C139B6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 w:rsidRPr="0080783F"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6" w:rsidRPr="0080783F" w:rsidRDefault="00C139B6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6" w:rsidRDefault="00C139B6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 xml:space="preserve">3 </w:t>
            </w:r>
            <w:proofErr w:type="spellStart"/>
            <w:r w:rsidRPr="0080783F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C139B6" w:rsidRPr="003A581B" w:rsidTr="001238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C139B6" w:rsidRDefault="00C139B6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6" w:rsidRDefault="00C139B6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 аудиторных часов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6" w:rsidRDefault="00C139B6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7230E">
              <w:rPr>
                <w:rFonts w:cs="Times New Roman"/>
                <w:szCs w:val="28"/>
                <w:lang w:val="en-US"/>
              </w:rPr>
              <w:t>36</w:t>
            </w:r>
            <w:r>
              <w:rPr>
                <w:rFonts w:cs="Times New Roman"/>
                <w:szCs w:val="28"/>
                <w:lang w:val="en-US"/>
              </w:rPr>
              <w:t xml:space="preserve"> classroom hours</w:t>
            </w:r>
          </w:p>
        </w:tc>
      </w:tr>
      <w:tr w:rsidR="00C139B6" w:rsidRPr="002161A7" w:rsidTr="001238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 xml:space="preserve">Зачет / </w:t>
            </w:r>
            <w:r w:rsidRPr="0080783F">
              <w:rPr>
                <w:szCs w:val="28"/>
              </w:rPr>
              <w:t>устный опрос / экспресс-опрос / дискуссия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B6" w:rsidRDefault="00C139B6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</w:t>
            </w:r>
            <w:r w:rsidRPr="00641E5F">
              <w:rPr>
                <w:rFonts w:cs="Times New Roman"/>
                <w:szCs w:val="28"/>
                <w:lang w:val="en-US"/>
              </w:rPr>
              <w:t xml:space="preserve"> / oral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641E5F">
              <w:rPr>
                <w:rFonts w:cs="Times New Roman"/>
                <w:szCs w:val="28"/>
                <w:lang w:val="en-US"/>
              </w:rPr>
              <w:t xml:space="preserve">/ express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641E5F">
              <w:rPr>
                <w:rFonts w:cs="Times New Roman"/>
                <w:szCs w:val="28"/>
                <w:lang w:val="en-US"/>
              </w:rPr>
              <w:t>/ discussion</w:t>
            </w:r>
          </w:p>
        </w:tc>
      </w:tr>
    </w:tbl>
    <w:p w:rsidR="009D6169" w:rsidRPr="00C139B6" w:rsidRDefault="002161A7">
      <w:pPr>
        <w:rPr>
          <w:lang w:val="en-US"/>
        </w:rPr>
      </w:pPr>
    </w:p>
    <w:sectPr w:rsidR="009D6169" w:rsidRPr="00C139B6" w:rsidSect="00C139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31"/>
    <w:rsid w:val="001238B8"/>
    <w:rsid w:val="002161A7"/>
    <w:rsid w:val="004179C6"/>
    <w:rsid w:val="0051255D"/>
    <w:rsid w:val="00584641"/>
    <w:rsid w:val="005C1400"/>
    <w:rsid w:val="00B61731"/>
    <w:rsid w:val="00C139B6"/>
    <w:rsid w:val="00D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C271B-46C8-4E90-9DE5-75AE1A60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B6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B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C1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</dc:creator>
  <cp:keywords/>
  <dc:description/>
  <cp:lastModifiedBy>Religio</cp:lastModifiedBy>
  <cp:revision>4</cp:revision>
  <dcterms:created xsi:type="dcterms:W3CDTF">2025-01-20T10:24:00Z</dcterms:created>
  <dcterms:modified xsi:type="dcterms:W3CDTF">2025-01-20T10:51:00Z</dcterms:modified>
</cp:coreProperties>
</file>