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54C8" w14:textId="77777777" w:rsidR="006B03AF" w:rsidRPr="002E54AE" w:rsidRDefault="006B03AF" w:rsidP="006B03AF">
      <w:pPr>
        <w:spacing w:line="240" w:lineRule="auto"/>
        <w:ind w:firstLine="0"/>
        <w:jc w:val="center"/>
        <w:rPr>
          <w:rFonts w:cs="Times New Roman"/>
          <w:szCs w:val="28"/>
          <w:lang w:val="en-US"/>
        </w:rPr>
      </w:pPr>
      <w:r>
        <w:rPr>
          <w:rFonts w:cs="Times New Roman"/>
          <w:szCs w:val="28"/>
        </w:rPr>
        <w:t>Специальность</w:t>
      </w:r>
      <w:r w:rsidRPr="002E3B85">
        <w:rPr>
          <w:rFonts w:cs="Times New Roman"/>
          <w:szCs w:val="28"/>
          <w:lang w:val="en-US"/>
        </w:rPr>
        <w:t xml:space="preserve"> / </w:t>
      </w:r>
      <w:proofErr w:type="spellStart"/>
      <w:r w:rsidRPr="002E3B85">
        <w:rPr>
          <w:rFonts w:cs="Times New Roman"/>
          <w:szCs w:val="28"/>
          <w:lang w:val="en-US"/>
        </w:rPr>
        <w:t>Special</w:t>
      </w:r>
      <w:r>
        <w:rPr>
          <w:rFonts w:cs="Times New Roman"/>
          <w:szCs w:val="28"/>
          <w:lang w:val="en-US"/>
        </w:rPr>
        <w:t>i</w:t>
      </w:r>
      <w:r w:rsidRPr="002E3B85">
        <w:rPr>
          <w:rFonts w:cs="Times New Roman"/>
          <w:szCs w:val="28"/>
          <w:lang w:val="en-US"/>
        </w:rPr>
        <w:t>ty</w:t>
      </w:r>
      <w:proofErr w:type="spellEnd"/>
      <w:r w:rsidRPr="002E3B85">
        <w:rPr>
          <w:rFonts w:cs="Times New Roman"/>
          <w:szCs w:val="28"/>
          <w:lang w:val="en-US"/>
        </w:rPr>
        <w:t xml:space="preserve">: </w:t>
      </w:r>
      <w:r w:rsidRPr="00B76D74">
        <w:rPr>
          <w:rFonts w:cs="Times New Roman"/>
          <w:szCs w:val="28"/>
          <w:lang w:val="en-US"/>
        </w:rPr>
        <w:t xml:space="preserve">7-06-0221-01 </w:t>
      </w:r>
      <w:proofErr w:type="spellStart"/>
      <w:r w:rsidRPr="00B76D74">
        <w:rPr>
          <w:rFonts w:cs="Times New Roman"/>
          <w:szCs w:val="28"/>
          <w:lang w:val="en-US"/>
        </w:rPr>
        <w:t>Теология</w:t>
      </w:r>
      <w:proofErr w:type="spellEnd"/>
      <w:r w:rsidRPr="002E3B85">
        <w:rPr>
          <w:rFonts w:cs="Times New Roman"/>
          <w:szCs w:val="28"/>
          <w:lang w:val="en-US"/>
        </w:rPr>
        <w:t xml:space="preserve"> </w:t>
      </w:r>
      <w:r>
        <w:rPr>
          <w:rFonts w:cs="Times New Roman"/>
          <w:szCs w:val="28"/>
          <w:lang w:val="en-US"/>
        </w:rPr>
        <w:t xml:space="preserve">/ </w:t>
      </w:r>
      <w:r w:rsidRPr="00B76D74">
        <w:rPr>
          <w:rFonts w:cs="Times New Roman"/>
          <w:szCs w:val="28"/>
          <w:lang w:val="en-US"/>
        </w:rPr>
        <w:t xml:space="preserve">7-06-0221-01 </w:t>
      </w:r>
      <w:r>
        <w:rPr>
          <w:rFonts w:cs="Times New Roman"/>
          <w:szCs w:val="28"/>
          <w:lang w:val="en-US"/>
        </w:rPr>
        <w:t>Theology</w:t>
      </w:r>
    </w:p>
    <w:p w14:paraId="5D666435" w14:textId="77777777" w:rsidR="006B03AF" w:rsidRDefault="006B03AF" w:rsidP="006B03AF">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3C1F2024" w14:textId="77777777" w:rsidR="006B03AF" w:rsidRDefault="006B03AF" w:rsidP="006B03AF">
      <w:pPr>
        <w:spacing w:line="240" w:lineRule="auto"/>
        <w:ind w:firstLine="0"/>
        <w:rPr>
          <w:rFonts w:cs="Times New Roman"/>
          <w:szCs w:val="28"/>
          <w:lang w:val="en-US"/>
        </w:rPr>
      </w:pPr>
      <w:proofErr w:type="spellStart"/>
      <w:r w:rsidRPr="00225A48">
        <w:rPr>
          <w:rFonts w:cs="Times New Roman"/>
          <w:szCs w:val="28"/>
          <w:lang w:val="en-US"/>
        </w:rPr>
        <w:t>Раннехристианская</w:t>
      </w:r>
      <w:proofErr w:type="spellEnd"/>
      <w:r w:rsidRPr="00225A48">
        <w:rPr>
          <w:rFonts w:cs="Times New Roman"/>
          <w:szCs w:val="28"/>
          <w:lang w:val="en-US"/>
        </w:rPr>
        <w:t xml:space="preserve"> </w:t>
      </w:r>
      <w:proofErr w:type="spellStart"/>
      <w:r w:rsidRPr="00225A48">
        <w:rPr>
          <w:rFonts w:cs="Times New Roman"/>
          <w:szCs w:val="28"/>
          <w:lang w:val="en-US"/>
        </w:rPr>
        <w:t>литература</w:t>
      </w:r>
      <w:proofErr w:type="spellEnd"/>
      <w:r>
        <w:rPr>
          <w:rFonts w:cs="Times New Roman"/>
          <w:color w:val="000000" w:themeColor="text1"/>
          <w:spacing w:val="-2"/>
          <w:szCs w:val="28"/>
          <w:lang w:val="en-US"/>
        </w:rPr>
        <w:t xml:space="preserve">, </w:t>
      </w:r>
      <w:r>
        <w:rPr>
          <w:rFonts w:cs="Times New Roman"/>
          <w:szCs w:val="28"/>
        </w:rPr>
        <w:t>м</w:t>
      </w:r>
      <w:proofErr w:type="spellStart"/>
      <w:r w:rsidRPr="00C2230D">
        <w:rPr>
          <w:rFonts w:cs="Times New Roman"/>
          <w:szCs w:val="28"/>
          <w:lang w:val="en-US"/>
        </w:rPr>
        <w:t>одуль</w:t>
      </w:r>
      <w:proofErr w:type="spellEnd"/>
      <w:r w:rsidRPr="00C2230D">
        <w:rPr>
          <w:rFonts w:cs="Times New Roman"/>
          <w:szCs w:val="28"/>
          <w:lang w:val="en-US"/>
        </w:rPr>
        <w:t xml:space="preserve"> </w:t>
      </w:r>
      <w:r w:rsidRPr="00225A48">
        <w:rPr>
          <w:rFonts w:cs="Times New Roman"/>
          <w:szCs w:val="28"/>
          <w:lang w:val="en-US"/>
        </w:rPr>
        <w:t>«</w:t>
      </w:r>
      <w:proofErr w:type="spellStart"/>
      <w:r w:rsidRPr="00C2230D">
        <w:rPr>
          <w:rFonts w:cs="Times New Roman"/>
          <w:szCs w:val="28"/>
          <w:lang w:val="en-US"/>
        </w:rPr>
        <w:t>Библеистика</w:t>
      </w:r>
      <w:proofErr w:type="spellEnd"/>
      <w:r w:rsidRPr="00225A48">
        <w:rPr>
          <w:rFonts w:cs="Times New Roman"/>
          <w:szCs w:val="28"/>
          <w:lang w:val="en-US"/>
        </w:rPr>
        <w:t>»</w:t>
      </w:r>
      <w:r>
        <w:rPr>
          <w:rFonts w:cs="Times New Roman"/>
          <w:szCs w:val="28"/>
          <w:lang w:val="en-US"/>
        </w:rPr>
        <w:t xml:space="preserve"> </w:t>
      </w:r>
      <w:r>
        <w:rPr>
          <w:rFonts w:cs="Times New Roman"/>
          <w:color w:val="000000" w:themeColor="text1"/>
          <w:spacing w:val="-2"/>
          <w:szCs w:val="28"/>
          <w:lang w:val="en-US"/>
        </w:rPr>
        <w:t>/</w:t>
      </w:r>
      <w:r>
        <w:rPr>
          <w:rFonts w:cs="Times New Roman"/>
          <w:szCs w:val="28"/>
          <w:lang w:val="en-US"/>
        </w:rPr>
        <w:t xml:space="preserve"> </w:t>
      </w:r>
      <w:r w:rsidRPr="00225A48">
        <w:rPr>
          <w:rFonts w:cs="Times New Roman"/>
          <w:szCs w:val="28"/>
          <w:lang w:val="en-US"/>
        </w:rPr>
        <w:t>Early Christian Literature, «Biblical Studies» module</w:t>
      </w:r>
    </w:p>
    <w:p w14:paraId="1120EB95" w14:textId="77777777" w:rsidR="006B03AF" w:rsidRPr="002E54AE" w:rsidRDefault="006B03AF" w:rsidP="006B03AF">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6B03AF" w:rsidRPr="00F833F1" w14:paraId="10E906EB"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36FA7930" w14:textId="77777777" w:rsidR="006B03AF" w:rsidRDefault="006B03AF" w:rsidP="00F95E3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4207F9E8" w14:textId="77777777" w:rsidR="006B03AF" w:rsidRDefault="006B03AF" w:rsidP="00F95E39">
            <w:pPr>
              <w:spacing w:line="240" w:lineRule="auto"/>
              <w:ind w:firstLine="0"/>
              <w:rPr>
                <w:rFonts w:cs="Times New Roman"/>
                <w:szCs w:val="28"/>
              </w:rPr>
            </w:pPr>
            <w:r w:rsidRPr="00225A48">
              <w:rPr>
                <w:rFonts w:cs="Times New Roman"/>
                <w:szCs w:val="28"/>
              </w:rPr>
              <w:t>Исторический контекст раннего христианства</w:t>
            </w:r>
            <w:r>
              <w:rPr>
                <w:rFonts w:cs="Times New Roman"/>
                <w:szCs w:val="28"/>
              </w:rPr>
              <w:t xml:space="preserve">. </w:t>
            </w:r>
            <w:r w:rsidRPr="00225A48">
              <w:rPr>
                <w:rFonts w:cs="Times New Roman"/>
                <w:szCs w:val="28"/>
              </w:rPr>
              <w:t>Послания апостола Павла</w:t>
            </w:r>
            <w:r>
              <w:rPr>
                <w:rFonts w:cs="Times New Roman"/>
                <w:szCs w:val="28"/>
              </w:rPr>
              <w:t xml:space="preserve">. </w:t>
            </w:r>
            <w:r w:rsidRPr="00225A48">
              <w:rPr>
                <w:rFonts w:cs="Times New Roman"/>
                <w:szCs w:val="28"/>
              </w:rPr>
              <w:t>Послания, приписываемые Павлу</w:t>
            </w:r>
            <w:r>
              <w:rPr>
                <w:rFonts w:cs="Times New Roman"/>
                <w:szCs w:val="28"/>
              </w:rPr>
              <w:t xml:space="preserve">. </w:t>
            </w:r>
            <w:r w:rsidRPr="00225A48">
              <w:rPr>
                <w:rFonts w:cs="Times New Roman"/>
                <w:szCs w:val="28"/>
              </w:rPr>
              <w:t>Послания, ассоциируемые с апостолом Петром</w:t>
            </w:r>
            <w:r>
              <w:rPr>
                <w:rFonts w:cs="Times New Roman"/>
                <w:szCs w:val="28"/>
              </w:rPr>
              <w:t xml:space="preserve">. </w:t>
            </w:r>
            <w:r w:rsidRPr="00225A48">
              <w:rPr>
                <w:rFonts w:cs="Times New Roman"/>
                <w:szCs w:val="28"/>
              </w:rPr>
              <w:t>Биография, предание и история</w:t>
            </w:r>
            <w:r>
              <w:rPr>
                <w:rFonts w:cs="Times New Roman"/>
                <w:szCs w:val="28"/>
              </w:rPr>
              <w:t xml:space="preserve">. </w:t>
            </w:r>
            <w:r w:rsidRPr="00225A48">
              <w:rPr>
                <w:rFonts w:cs="Times New Roman"/>
                <w:szCs w:val="28"/>
              </w:rPr>
              <w:t>Послания, приписываемые Иоанну</w:t>
            </w:r>
            <w:r>
              <w:rPr>
                <w:rFonts w:cs="Times New Roman"/>
                <w:szCs w:val="28"/>
              </w:rPr>
              <w:t xml:space="preserve">. </w:t>
            </w:r>
            <w:r w:rsidRPr="00225A48">
              <w:rPr>
                <w:rFonts w:cs="Times New Roman"/>
                <w:szCs w:val="28"/>
              </w:rPr>
              <w:t>Другие раннехристианские произведения</w:t>
            </w:r>
            <w:r w:rsidRPr="0033159B">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470B2075" w14:textId="77777777" w:rsidR="006B03AF" w:rsidRPr="00225A48" w:rsidRDefault="006B03AF" w:rsidP="00F95E39">
            <w:pPr>
              <w:spacing w:line="240" w:lineRule="auto"/>
              <w:ind w:firstLine="0"/>
              <w:rPr>
                <w:rFonts w:cs="Times New Roman"/>
                <w:szCs w:val="28"/>
                <w:lang w:val="en-US"/>
              </w:rPr>
            </w:pPr>
            <w:r w:rsidRPr="00225A48">
              <w:rPr>
                <w:rFonts w:cs="Times New Roman"/>
                <w:szCs w:val="28"/>
                <w:lang w:val="en-US"/>
              </w:rPr>
              <w:t>The historical context of early Christianity. The epistles of the apostle Paul. Epistles attributed to Paul. Epistles associated with the apostle Peter. Biography, legend and history. Epistles attributed to John. Other early Christian writings.</w:t>
            </w:r>
          </w:p>
        </w:tc>
      </w:tr>
      <w:tr w:rsidR="006B03AF" w:rsidRPr="00F833F1" w14:paraId="50258C56"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56BB13C0" w14:textId="77777777" w:rsidR="006B03AF" w:rsidRDefault="006B03AF" w:rsidP="00F95E39">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61F1974C" w14:textId="77777777" w:rsidR="006B03AF" w:rsidRDefault="006B03AF" w:rsidP="00F95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специализированная </w:t>
            </w:r>
            <w:r>
              <w:rPr>
                <w:rFonts w:eastAsia="Times New Roman" w:cs="Times New Roman"/>
                <w:szCs w:val="28"/>
                <w:lang w:eastAsia="ru-RU"/>
              </w:rPr>
              <w:t>компетенция:</w:t>
            </w:r>
          </w:p>
          <w:p w14:paraId="0C4623B1" w14:textId="77777777" w:rsidR="006B03AF" w:rsidRDefault="006B03AF" w:rsidP="00F95E39">
            <w:pPr>
              <w:spacing w:line="240" w:lineRule="auto"/>
              <w:ind w:firstLine="0"/>
              <w:rPr>
                <w:rFonts w:cs="Times New Roman"/>
                <w:bCs/>
                <w:szCs w:val="28"/>
                <w:lang w:val="be-BY"/>
              </w:rPr>
            </w:pPr>
            <w:r>
              <w:rPr>
                <w:rFonts w:cs="Times New Roman"/>
                <w:szCs w:val="28"/>
              </w:rPr>
              <w:t xml:space="preserve">СК – 7. </w:t>
            </w:r>
            <w:r w:rsidRPr="0033159B">
              <w:rPr>
                <w:rFonts w:cs="Times New Roman"/>
                <w:spacing w:val="-2"/>
                <w:szCs w:val="28"/>
                <w:lang w:val="be-BY"/>
              </w:rPr>
              <w:t>Выявлять историко-литературные особенности формирования библейских и небиблейских текстов</w:t>
            </w:r>
            <w:r>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79D3F20C" w14:textId="77777777" w:rsidR="006B03AF" w:rsidRDefault="006B03AF" w:rsidP="00F95E39">
            <w:pPr>
              <w:spacing w:line="240" w:lineRule="auto"/>
              <w:ind w:firstLine="0"/>
              <w:rPr>
                <w:rFonts w:cs="Times New Roman"/>
                <w:b/>
                <w:szCs w:val="28"/>
                <w:lang w:val="en-US"/>
              </w:rPr>
            </w:pPr>
            <w:proofErr w:type="spellStart"/>
            <w:r w:rsidRPr="00225A48">
              <w:rPr>
                <w:rFonts w:cs="Times New Roman"/>
                <w:b/>
                <w:szCs w:val="28"/>
                <w:lang w:val="en-US"/>
              </w:rPr>
              <w:t>specialised</w:t>
            </w:r>
            <w:proofErr w:type="spellEnd"/>
            <w:r w:rsidRPr="00225A48">
              <w:rPr>
                <w:rFonts w:cs="Times New Roman"/>
                <w:b/>
                <w:szCs w:val="28"/>
                <w:lang w:val="en-US"/>
              </w:rPr>
              <w:t xml:space="preserve"> competence</w:t>
            </w:r>
            <w:r>
              <w:rPr>
                <w:rFonts w:cs="Times New Roman"/>
                <w:b/>
                <w:szCs w:val="28"/>
                <w:lang w:val="en-US"/>
              </w:rPr>
              <w:t>:</w:t>
            </w:r>
          </w:p>
          <w:p w14:paraId="52F9B1C4" w14:textId="77777777" w:rsidR="006B03AF" w:rsidRDefault="006B03AF" w:rsidP="00F95E39">
            <w:pPr>
              <w:spacing w:line="240" w:lineRule="auto"/>
              <w:ind w:firstLine="0"/>
              <w:rPr>
                <w:rFonts w:cs="Times New Roman"/>
                <w:szCs w:val="28"/>
                <w:lang w:val="en-US"/>
              </w:rPr>
            </w:pPr>
            <w:r>
              <w:rPr>
                <w:rFonts w:cs="Times New Roman"/>
                <w:szCs w:val="28"/>
                <w:lang w:val="en-US"/>
              </w:rPr>
              <w:t xml:space="preserve">SK – </w:t>
            </w:r>
            <w:r w:rsidRPr="00E60196">
              <w:rPr>
                <w:rFonts w:cs="Times New Roman"/>
                <w:szCs w:val="28"/>
                <w:lang w:val="en-US"/>
              </w:rPr>
              <w:t>7</w:t>
            </w:r>
            <w:r>
              <w:rPr>
                <w:rFonts w:cs="Times New Roman"/>
                <w:szCs w:val="28"/>
                <w:lang w:val="en-US"/>
              </w:rPr>
              <w:t xml:space="preserve">. </w:t>
            </w:r>
            <w:r w:rsidRPr="00225A48">
              <w:rPr>
                <w:rFonts w:cs="Times New Roman"/>
                <w:szCs w:val="28"/>
                <w:lang w:val="en-US"/>
              </w:rPr>
              <w:t>Identify the historical and literary features of the formation of biblical and non-biblical texts.</w:t>
            </w:r>
          </w:p>
        </w:tc>
      </w:tr>
      <w:tr w:rsidR="006B03AF" w:rsidRPr="00F833F1" w14:paraId="197B8A32"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B859ACE" w14:textId="77777777" w:rsidR="006B03AF" w:rsidRDefault="006B03AF" w:rsidP="00F95E39">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5F90A953" w14:textId="77777777" w:rsidR="006B03AF" w:rsidRDefault="006B03AF" w:rsidP="00F95E39">
            <w:pPr>
              <w:spacing w:line="240" w:lineRule="auto"/>
              <w:ind w:firstLine="0"/>
              <w:rPr>
                <w:rFonts w:cs="Times New Roman"/>
                <w:b/>
                <w:i/>
                <w:spacing w:val="-2"/>
                <w:szCs w:val="28"/>
              </w:rPr>
            </w:pPr>
            <w:r>
              <w:rPr>
                <w:rFonts w:cs="Times New Roman"/>
                <w:b/>
                <w:i/>
                <w:spacing w:val="-2"/>
                <w:szCs w:val="28"/>
              </w:rPr>
              <w:t>знать:</w:t>
            </w:r>
          </w:p>
          <w:p w14:paraId="4BBCC2D9" w14:textId="77777777" w:rsidR="006B03AF"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основные этапы зарождения и распространения христианства в Римской империи и за ее пределами</w:t>
            </w:r>
            <w:r>
              <w:rPr>
                <w:rFonts w:ascii="Times New Roman" w:hAnsi="Times New Roman"/>
                <w:sz w:val="28"/>
                <w:szCs w:val="28"/>
              </w:rPr>
              <w:t>;</w:t>
            </w:r>
          </w:p>
          <w:p w14:paraId="238BD5AD" w14:textId="77777777" w:rsidR="006B03AF"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ключевые произведения Нового Завета и их значение в христианской традиции</w:t>
            </w:r>
            <w:r>
              <w:rPr>
                <w:rFonts w:ascii="Times New Roman" w:hAnsi="Times New Roman"/>
                <w:sz w:val="28"/>
                <w:szCs w:val="28"/>
              </w:rPr>
              <w:t>;</w:t>
            </w:r>
          </w:p>
          <w:p w14:paraId="46911554" w14:textId="77777777" w:rsidR="006B03AF"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 xml:space="preserve">разнообразие жанров раннехристианской литературы, включая послания, евангелия, апокалиптические тексты и </w:t>
            </w:r>
            <w:r w:rsidRPr="0033159B">
              <w:rPr>
                <w:rFonts w:ascii="Times New Roman" w:hAnsi="Times New Roman"/>
                <w:sz w:val="28"/>
                <w:szCs w:val="28"/>
              </w:rPr>
              <w:lastRenderedPageBreak/>
              <w:t>апокрифы</w:t>
            </w:r>
            <w:r>
              <w:rPr>
                <w:rFonts w:ascii="Times New Roman" w:hAnsi="Times New Roman"/>
                <w:sz w:val="28"/>
                <w:szCs w:val="28"/>
              </w:rPr>
              <w:t>;</w:t>
            </w:r>
          </w:p>
          <w:p w14:paraId="46EC1C4B" w14:textId="77777777" w:rsidR="006B03AF" w:rsidRDefault="006B03AF" w:rsidP="00F95E39">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14:paraId="6B064ED9" w14:textId="77777777" w:rsidR="006B03AF"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осуществлять детальный разбор литературных и богословских аспектов текстов, таких как послания апостолов, апокрифы, творения апостольских отцов</w:t>
            </w:r>
            <w:r>
              <w:rPr>
                <w:rFonts w:ascii="Times New Roman" w:hAnsi="Times New Roman"/>
                <w:sz w:val="28"/>
                <w:szCs w:val="28"/>
              </w:rPr>
              <w:t>;</w:t>
            </w:r>
          </w:p>
          <w:p w14:paraId="6C0BC05C" w14:textId="77777777" w:rsidR="006B03AF"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выявлять и объяснять основные темы, идеи и мотивы, присутствующие в раннехристианской литературе, и понимать их значение в историческом и культурном контекст</w:t>
            </w:r>
            <w:r>
              <w:rPr>
                <w:rFonts w:ascii="Times New Roman" w:hAnsi="Times New Roman"/>
                <w:sz w:val="28"/>
                <w:szCs w:val="28"/>
              </w:rPr>
              <w:t>е;</w:t>
            </w:r>
          </w:p>
          <w:p w14:paraId="19DF680F" w14:textId="77777777" w:rsidR="006B03AF" w:rsidRDefault="006B03AF" w:rsidP="00F95E39">
            <w:pPr>
              <w:widowControl w:val="0"/>
              <w:tabs>
                <w:tab w:val="left" w:pos="1134"/>
              </w:tabs>
              <w:autoSpaceDE w:val="0"/>
              <w:autoSpaceDN w:val="0"/>
              <w:spacing w:line="240" w:lineRule="auto"/>
              <w:ind w:firstLine="0"/>
              <w:rPr>
                <w:rFonts w:cs="Times New Roman"/>
                <w:szCs w:val="28"/>
              </w:rPr>
            </w:pPr>
            <w:r>
              <w:rPr>
                <w:rFonts w:cs="Times New Roman"/>
                <w:b/>
                <w:i/>
                <w:szCs w:val="28"/>
              </w:rPr>
              <w:t>иметь навык:</w:t>
            </w:r>
          </w:p>
          <w:p w14:paraId="2AA7CAD0" w14:textId="77777777" w:rsidR="006B03AF" w:rsidRPr="0033159B"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анализа и интерпретации раннехристианских литературных текстов;</w:t>
            </w:r>
          </w:p>
          <w:p w14:paraId="021C4C5B" w14:textId="77777777" w:rsidR="006B03AF" w:rsidRPr="0033159B"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контекстуального понимания раннехристианской литературы;</w:t>
            </w:r>
          </w:p>
          <w:p w14:paraId="12A9FAC8" w14:textId="77777777" w:rsidR="006B03AF" w:rsidRDefault="006B03AF"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33159B">
              <w:rPr>
                <w:rFonts w:ascii="Times New Roman" w:hAnsi="Times New Roman"/>
                <w:sz w:val="28"/>
                <w:szCs w:val="28"/>
              </w:rPr>
              <w:t>сравнительного анализа раннехристианских литературных произведений</w:t>
            </w:r>
            <w:r>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1E067538" w14:textId="77777777" w:rsidR="006B03AF" w:rsidRDefault="006B03AF" w:rsidP="00F95E39">
            <w:pPr>
              <w:spacing w:line="240" w:lineRule="auto"/>
              <w:ind w:firstLine="0"/>
              <w:rPr>
                <w:rFonts w:cs="Times New Roman"/>
                <w:b/>
                <w:szCs w:val="28"/>
                <w:lang w:val="en-US"/>
              </w:rPr>
            </w:pPr>
            <w:r>
              <w:rPr>
                <w:rFonts w:cs="Times New Roman"/>
                <w:b/>
                <w:szCs w:val="28"/>
                <w:lang w:val="en-US"/>
              </w:rPr>
              <w:lastRenderedPageBreak/>
              <w:t>know:</w:t>
            </w:r>
          </w:p>
          <w:p w14:paraId="78CBB66A" w14:textId="77777777" w:rsidR="006B03AF" w:rsidRPr="00225A48" w:rsidRDefault="006B03AF" w:rsidP="00F95E39">
            <w:pPr>
              <w:spacing w:line="240" w:lineRule="auto"/>
              <w:ind w:firstLine="0"/>
              <w:rPr>
                <w:rFonts w:cs="Times New Roman"/>
                <w:szCs w:val="28"/>
                <w:lang w:val="en-US"/>
              </w:rPr>
            </w:pPr>
            <w:r>
              <w:rPr>
                <w:rFonts w:cs="Times New Roman"/>
                <w:szCs w:val="28"/>
                <w:lang w:val="en-US"/>
              </w:rPr>
              <w:t xml:space="preserve">- </w:t>
            </w:r>
            <w:r w:rsidRPr="00225A48">
              <w:rPr>
                <w:rFonts w:cs="Times New Roman"/>
                <w:szCs w:val="28"/>
                <w:lang w:val="en-US"/>
              </w:rPr>
              <w:t>the main stages of the birth and spread of Christianity in the Roman Empire and beyond;</w:t>
            </w:r>
          </w:p>
          <w:p w14:paraId="3A21EEE1" w14:textId="77777777" w:rsidR="006B03AF" w:rsidRPr="00225A48" w:rsidRDefault="006B03AF" w:rsidP="00F95E39">
            <w:pPr>
              <w:spacing w:line="240" w:lineRule="auto"/>
              <w:ind w:firstLine="0"/>
              <w:rPr>
                <w:rFonts w:cs="Times New Roman"/>
                <w:szCs w:val="28"/>
                <w:lang w:val="en-US"/>
              </w:rPr>
            </w:pPr>
            <w:r w:rsidRPr="00225A48">
              <w:rPr>
                <w:rFonts w:cs="Times New Roman"/>
                <w:szCs w:val="28"/>
                <w:lang w:val="en-US"/>
              </w:rPr>
              <w:t>- key works of the New Testament and their significance in the Christian tradition;</w:t>
            </w:r>
          </w:p>
          <w:p w14:paraId="42D5F6A5" w14:textId="77777777" w:rsidR="006B03AF" w:rsidRPr="00225A48" w:rsidRDefault="006B03AF" w:rsidP="00F95E39">
            <w:pPr>
              <w:spacing w:line="240" w:lineRule="auto"/>
              <w:ind w:firstLine="0"/>
              <w:rPr>
                <w:rFonts w:cs="Times New Roman"/>
                <w:szCs w:val="28"/>
                <w:lang w:val="en-US"/>
              </w:rPr>
            </w:pPr>
            <w:r w:rsidRPr="00225A48">
              <w:rPr>
                <w:rFonts w:cs="Times New Roman"/>
                <w:szCs w:val="28"/>
                <w:lang w:val="en-US"/>
              </w:rPr>
              <w:t>- the variety of genres of early Christian literature, including epistles, gospels, apocalyptic texts and apocrypha;</w:t>
            </w:r>
          </w:p>
          <w:p w14:paraId="2563E7AB" w14:textId="77777777" w:rsidR="006B03AF" w:rsidRDefault="006B03AF" w:rsidP="00F95E39">
            <w:pPr>
              <w:spacing w:line="240" w:lineRule="auto"/>
              <w:ind w:firstLine="0"/>
              <w:rPr>
                <w:rFonts w:cs="Times New Roman"/>
                <w:b/>
                <w:szCs w:val="28"/>
                <w:lang w:val="en-US"/>
              </w:rPr>
            </w:pPr>
            <w:r>
              <w:rPr>
                <w:rFonts w:cs="Times New Roman"/>
                <w:b/>
                <w:szCs w:val="28"/>
                <w:lang w:val="en-US"/>
              </w:rPr>
              <w:t>be able to:</w:t>
            </w:r>
          </w:p>
          <w:p w14:paraId="04BB48CB" w14:textId="77777777" w:rsidR="006B03AF" w:rsidRPr="00225A48" w:rsidRDefault="006B03AF" w:rsidP="00F95E39">
            <w:pPr>
              <w:spacing w:line="240" w:lineRule="auto"/>
              <w:ind w:firstLine="0"/>
              <w:rPr>
                <w:rFonts w:cs="Times New Roman"/>
                <w:szCs w:val="28"/>
                <w:lang w:val="en-US"/>
              </w:rPr>
            </w:pPr>
            <w:r>
              <w:rPr>
                <w:rFonts w:cs="Times New Roman"/>
                <w:szCs w:val="28"/>
                <w:lang w:val="en-US"/>
              </w:rPr>
              <w:lastRenderedPageBreak/>
              <w:t xml:space="preserve">- </w:t>
            </w:r>
            <w:proofErr w:type="spellStart"/>
            <w:r>
              <w:rPr>
                <w:rFonts w:cs="Times New Roman"/>
                <w:szCs w:val="28"/>
                <w:lang w:val="en-US"/>
              </w:rPr>
              <w:t>a</w:t>
            </w:r>
            <w:r w:rsidRPr="00225A48">
              <w:rPr>
                <w:rFonts w:cs="Times New Roman"/>
                <w:szCs w:val="28"/>
                <w:lang w:val="en-US"/>
              </w:rPr>
              <w:t>nalyse</w:t>
            </w:r>
            <w:proofErr w:type="spellEnd"/>
            <w:r w:rsidRPr="00225A48">
              <w:rPr>
                <w:rFonts w:cs="Times New Roman"/>
                <w:szCs w:val="28"/>
                <w:lang w:val="en-US"/>
              </w:rPr>
              <w:t xml:space="preserve"> in detail the literary and theological aspects of texts such as the letters of the apostles, the Apocrypha, and the writings of the Apostolic Fathers;</w:t>
            </w:r>
          </w:p>
          <w:p w14:paraId="1FE433AB" w14:textId="77777777" w:rsidR="006B03AF" w:rsidRPr="00225A48" w:rsidRDefault="006B03AF" w:rsidP="00F95E39">
            <w:pPr>
              <w:spacing w:line="240" w:lineRule="auto"/>
              <w:ind w:firstLine="0"/>
              <w:rPr>
                <w:rFonts w:cs="Times New Roman"/>
                <w:szCs w:val="28"/>
                <w:lang w:val="en-US"/>
              </w:rPr>
            </w:pPr>
            <w:r w:rsidRPr="00225A48">
              <w:rPr>
                <w:rFonts w:cs="Times New Roman"/>
                <w:szCs w:val="28"/>
                <w:lang w:val="en-US"/>
              </w:rPr>
              <w:t>- identify and explain the major themes, ideas and motifs present in early Christian literature and understand their significance in historical and cultural contexts;</w:t>
            </w:r>
          </w:p>
          <w:p w14:paraId="109EE923" w14:textId="77777777" w:rsidR="006B03AF" w:rsidRDefault="006B03AF" w:rsidP="00F95E39">
            <w:pPr>
              <w:spacing w:line="240" w:lineRule="auto"/>
              <w:ind w:firstLine="0"/>
              <w:rPr>
                <w:rFonts w:cs="Times New Roman"/>
                <w:b/>
                <w:szCs w:val="28"/>
                <w:lang w:val="en-US"/>
              </w:rPr>
            </w:pPr>
            <w:r>
              <w:rPr>
                <w:rFonts w:cs="Times New Roman"/>
                <w:b/>
                <w:szCs w:val="28"/>
                <w:lang w:val="en-US"/>
              </w:rPr>
              <w:t>have skills in:</w:t>
            </w:r>
          </w:p>
          <w:p w14:paraId="3B62982A" w14:textId="77777777" w:rsidR="006B03AF" w:rsidRPr="00225A48" w:rsidRDefault="006B03AF" w:rsidP="00F95E39">
            <w:pPr>
              <w:spacing w:line="240" w:lineRule="auto"/>
              <w:ind w:firstLine="0"/>
              <w:rPr>
                <w:rFonts w:cs="Times New Roman"/>
                <w:szCs w:val="28"/>
                <w:lang w:val="en-US"/>
              </w:rPr>
            </w:pPr>
            <w:r>
              <w:rPr>
                <w:rFonts w:cs="Times New Roman"/>
                <w:szCs w:val="28"/>
                <w:lang w:val="en-US"/>
              </w:rPr>
              <w:t xml:space="preserve">- </w:t>
            </w:r>
            <w:proofErr w:type="spellStart"/>
            <w:r w:rsidRPr="00225A48">
              <w:rPr>
                <w:rFonts w:cs="Times New Roman"/>
                <w:szCs w:val="28"/>
                <w:lang w:val="en-US"/>
              </w:rPr>
              <w:t>analysing</w:t>
            </w:r>
            <w:proofErr w:type="spellEnd"/>
            <w:r w:rsidRPr="00225A48">
              <w:rPr>
                <w:rFonts w:cs="Times New Roman"/>
                <w:szCs w:val="28"/>
                <w:lang w:val="en-US"/>
              </w:rPr>
              <w:t xml:space="preserve"> and interpreting early Christian literary texts;</w:t>
            </w:r>
          </w:p>
          <w:p w14:paraId="507462CA" w14:textId="77777777" w:rsidR="006B03AF" w:rsidRPr="00225A48" w:rsidRDefault="006B03AF" w:rsidP="00F95E39">
            <w:pPr>
              <w:spacing w:line="240" w:lineRule="auto"/>
              <w:ind w:firstLine="0"/>
              <w:rPr>
                <w:rFonts w:cs="Times New Roman"/>
                <w:szCs w:val="28"/>
                <w:lang w:val="en-US"/>
              </w:rPr>
            </w:pPr>
            <w:r w:rsidRPr="00225A48">
              <w:rPr>
                <w:rFonts w:cs="Times New Roman"/>
                <w:szCs w:val="28"/>
                <w:lang w:val="en-US"/>
              </w:rPr>
              <w:t>- a contextual understanding of early Christian literature;</w:t>
            </w:r>
          </w:p>
          <w:p w14:paraId="1BFECFED" w14:textId="77777777" w:rsidR="006B03AF" w:rsidRPr="00225A48" w:rsidRDefault="006B03AF" w:rsidP="00F95E39">
            <w:pPr>
              <w:spacing w:line="240" w:lineRule="auto"/>
              <w:ind w:firstLine="0"/>
              <w:rPr>
                <w:rFonts w:cs="Times New Roman"/>
                <w:szCs w:val="28"/>
                <w:lang w:val="en-US"/>
              </w:rPr>
            </w:pPr>
            <w:r w:rsidRPr="00225A48">
              <w:rPr>
                <w:rFonts w:cs="Times New Roman"/>
                <w:szCs w:val="28"/>
                <w:lang w:val="en-US"/>
              </w:rPr>
              <w:t>- comparative analyses of early Christian literary works.</w:t>
            </w:r>
          </w:p>
        </w:tc>
      </w:tr>
      <w:tr w:rsidR="006B03AF" w14:paraId="66FA7B6C"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33716480" w14:textId="77777777" w:rsidR="006B03AF" w:rsidRDefault="006B03AF" w:rsidP="00F95E39">
            <w:pPr>
              <w:spacing w:line="240" w:lineRule="auto"/>
              <w:ind w:firstLine="0"/>
              <w:jc w:val="left"/>
              <w:rPr>
                <w:rFonts w:cs="Times New Roman"/>
                <w:szCs w:val="28"/>
              </w:rPr>
            </w:pPr>
            <w:r>
              <w:rPr>
                <w:rFonts w:cs="Times New Roman"/>
                <w:szCs w:val="28"/>
              </w:rPr>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0294F27" w14:textId="77777777" w:rsidR="006B03AF" w:rsidRDefault="006B03AF" w:rsidP="00F95E39">
            <w:pPr>
              <w:spacing w:line="240" w:lineRule="auto"/>
              <w:ind w:firstLine="0"/>
              <w:jc w:val="center"/>
              <w:rPr>
                <w:rFonts w:cs="Times New Roman"/>
                <w:szCs w:val="28"/>
              </w:rPr>
            </w:pPr>
            <w:r>
              <w:rPr>
                <w:rFonts w:cs="Times New Roman"/>
                <w:szCs w:val="28"/>
              </w:rPr>
              <w:t>3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BCE5E09" w14:textId="77777777" w:rsidR="006B03AF" w:rsidRDefault="006B03AF" w:rsidP="00F95E39">
            <w:pPr>
              <w:spacing w:line="240" w:lineRule="auto"/>
              <w:ind w:firstLine="0"/>
              <w:jc w:val="center"/>
              <w:rPr>
                <w:rFonts w:cs="Times New Roman"/>
                <w:szCs w:val="28"/>
              </w:rPr>
            </w:pPr>
            <w:r>
              <w:rPr>
                <w:rFonts w:cs="Times New Roman"/>
                <w:szCs w:val="28"/>
              </w:rPr>
              <w:t xml:space="preserve">3 </w:t>
            </w:r>
            <w:proofErr w:type="spellStart"/>
            <w:r>
              <w:rPr>
                <w:rFonts w:cs="Times New Roman"/>
                <w:szCs w:val="28"/>
              </w:rPr>
              <w:t>semester</w:t>
            </w:r>
            <w:proofErr w:type="spellEnd"/>
          </w:p>
        </w:tc>
      </w:tr>
      <w:tr w:rsidR="006B03AF" w:rsidRPr="00F833F1" w14:paraId="1D1EF1C3"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325DDDB0" w14:textId="77777777" w:rsidR="006B03AF" w:rsidRDefault="006B03AF" w:rsidP="00F95E39">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60E81A7" w14:textId="77777777" w:rsidR="006B03AF" w:rsidRDefault="006B03AF" w:rsidP="00F95E39">
            <w:pPr>
              <w:spacing w:line="240" w:lineRule="auto"/>
              <w:ind w:firstLine="0"/>
              <w:rPr>
                <w:rFonts w:cs="Times New Roman"/>
                <w:szCs w:val="28"/>
              </w:rPr>
            </w:pPr>
            <w:r>
              <w:rPr>
                <w:rFonts w:cs="Times New Roman"/>
                <w:szCs w:val="28"/>
              </w:rPr>
              <w:t>«Современные библейские исследования», «</w:t>
            </w:r>
            <w:proofErr w:type="spellStart"/>
            <w:r>
              <w:rPr>
                <w:rFonts w:cs="Times New Roman"/>
                <w:szCs w:val="28"/>
              </w:rPr>
              <w:t>Древнеизраильская</w:t>
            </w:r>
            <w:proofErr w:type="spellEnd"/>
            <w:r>
              <w:rPr>
                <w:rFonts w:cs="Times New Roman"/>
                <w:szCs w:val="28"/>
              </w:rPr>
              <w:t xml:space="preserve"> и </w:t>
            </w:r>
            <w:proofErr w:type="spellStart"/>
            <w:r>
              <w:rPr>
                <w:rFonts w:cs="Times New Roman"/>
                <w:szCs w:val="28"/>
              </w:rPr>
              <w:t>раннеиудейская</w:t>
            </w:r>
            <w:proofErr w:type="spellEnd"/>
            <w:r>
              <w:rPr>
                <w:rFonts w:cs="Times New Roman"/>
                <w:szCs w:val="28"/>
              </w:rPr>
              <w:t xml:space="preserve"> литература»</w:t>
            </w:r>
          </w:p>
        </w:tc>
        <w:tc>
          <w:tcPr>
            <w:tcW w:w="5245" w:type="dxa"/>
            <w:tcBorders>
              <w:top w:val="single" w:sz="4" w:space="0" w:color="auto"/>
              <w:left w:val="single" w:sz="4" w:space="0" w:color="auto"/>
              <w:bottom w:val="single" w:sz="4" w:space="0" w:color="auto"/>
              <w:right w:val="single" w:sz="4" w:space="0" w:color="auto"/>
            </w:tcBorders>
            <w:hideMark/>
          </w:tcPr>
          <w:p w14:paraId="0590BFE9" w14:textId="77777777" w:rsidR="006B03AF" w:rsidRPr="002E54AE" w:rsidRDefault="006B03AF" w:rsidP="00F95E39">
            <w:pPr>
              <w:spacing w:line="240" w:lineRule="auto"/>
              <w:ind w:firstLine="0"/>
              <w:rPr>
                <w:rFonts w:cs="Times New Roman"/>
                <w:szCs w:val="28"/>
                <w:lang w:val="en-US"/>
              </w:rPr>
            </w:pPr>
            <w:r>
              <w:rPr>
                <w:rFonts w:cs="Times New Roman"/>
                <w:szCs w:val="28"/>
                <w:lang w:val="en-US"/>
              </w:rPr>
              <w:t>«</w:t>
            </w:r>
            <w:r w:rsidRPr="000A2D55">
              <w:rPr>
                <w:rFonts w:cs="Times New Roman"/>
                <w:szCs w:val="28"/>
                <w:lang w:val="en-US"/>
              </w:rPr>
              <w:t>Modern Biblical Studies», «Ancient Israelite and Early Jewish Literature».</w:t>
            </w:r>
          </w:p>
        </w:tc>
      </w:tr>
      <w:tr w:rsidR="006B03AF" w14:paraId="2CAB3B5D"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72D8E72" w14:textId="77777777" w:rsidR="006B03AF" w:rsidRDefault="006B03AF" w:rsidP="00F95E39">
            <w:pPr>
              <w:spacing w:line="240" w:lineRule="auto"/>
              <w:ind w:firstLine="0"/>
              <w:jc w:val="left"/>
              <w:rPr>
                <w:rFonts w:cs="Times New Roman"/>
                <w:szCs w:val="28"/>
              </w:rPr>
            </w:pPr>
            <w:r>
              <w:rPr>
                <w:rFonts w:cs="Times New Roman"/>
                <w:szCs w:val="28"/>
              </w:rPr>
              <w:lastRenderedPageBreak/>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39BE85A1" w14:textId="77777777" w:rsidR="006B03AF" w:rsidRDefault="006B03AF" w:rsidP="00F95E39">
            <w:pPr>
              <w:spacing w:line="240" w:lineRule="auto"/>
              <w:ind w:firstLine="0"/>
              <w:jc w:val="center"/>
              <w:rPr>
                <w:rFonts w:cs="Times New Roman"/>
                <w:szCs w:val="28"/>
              </w:rPr>
            </w:pPr>
            <w:r>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D193FA3" w14:textId="77777777" w:rsidR="006B03AF" w:rsidRDefault="006B03AF" w:rsidP="00F95E39">
            <w:pPr>
              <w:spacing w:line="240" w:lineRule="auto"/>
              <w:ind w:firstLine="0"/>
              <w:jc w:val="center"/>
              <w:rPr>
                <w:rFonts w:cs="Times New Roman"/>
                <w:szCs w:val="28"/>
              </w:rPr>
            </w:pPr>
            <w:r>
              <w:rPr>
                <w:rFonts w:cs="Times New Roman"/>
                <w:szCs w:val="28"/>
              </w:rPr>
              <w:t xml:space="preserve">3 </w:t>
            </w:r>
            <w:proofErr w:type="spellStart"/>
            <w:r>
              <w:rPr>
                <w:rFonts w:cs="Times New Roman"/>
                <w:szCs w:val="28"/>
              </w:rPr>
              <w:t>credits</w:t>
            </w:r>
            <w:proofErr w:type="spellEnd"/>
          </w:p>
        </w:tc>
      </w:tr>
      <w:tr w:rsidR="006B03AF" w:rsidRPr="00F833F1" w14:paraId="59664BFE"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0112EE2" w14:textId="77777777" w:rsidR="006B03AF" w:rsidRDefault="006B03AF" w:rsidP="00F95E39">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6E40749B" w14:textId="77777777" w:rsidR="006B03AF" w:rsidRDefault="006B03AF" w:rsidP="00F95E39">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9C65CB7" w14:textId="77777777" w:rsidR="006B03AF" w:rsidRDefault="006B03AF" w:rsidP="00F95E39">
            <w:pPr>
              <w:spacing w:line="240" w:lineRule="auto"/>
              <w:ind w:firstLine="0"/>
              <w:jc w:val="center"/>
              <w:rPr>
                <w:rFonts w:cs="Times New Roman"/>
                <w:szCs w:val="28"/>
              </w:rPr>
            </w:pPr>
            <w:r>
              <w:rPr>
                <w:rFonts w:cs="Times New Roman"/>
                <w:szCs w:val="28"/>
              </w:rPr>
              <w:t>36 аудиторных часа /</w:t>
            </w:r>
          </w:p>
          <w:p w14:paraId="09DF9C72" w14:textId="77777777" w:rsidR="006B03AF" w:rsidRDefault="006B03AF" w:rsidP="00F95E39">
            <w:pPr>
              <w:spacing w:line="240" w:lineRule="auto"/>
              <w:ind w:firstLine="0"/>
              <w:jc w:val="center"/>
              <w:rPr>
                <w:rFonts w:cs="Times New Roman"/>
                <w:szCs w:val="28"/>
              </w:rPr>
            </w:pPr>
            <w:r>
              <w:rPr>
                <w:rFonts w:cs="Times New Roman"/>
                <w:szCs w:val="28"/>
              </w:rPr>
              <w:t>68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2816B39" w14:textId="77777777" w:rsidR="006B03AF" w:rsidRDefault="006B03AF" w:rsidP="00F95E39">
            <w:pPr>
              <w:spacing w:line="240" w:lineRule="auto"/>
              <w:ind w:firstLine="0"/>
              <w:jc w:val="center"/>
              <w:rPr>
                <w:rFonts w:cs="Times New Roman"/>
                <w:szCs w:val="28"/>
                <w:lang w:val="en-US"/>
              </w:rPr>
            </w:pPr>
            <w:r w:rsidRPr="000A2D55">
              <w:rPr>
                <w:rFonts w:cs="Times New Roman"/>
                <w:szCs w:val="28"/>
                <w:lang w:val="en-US"/>
              </w:rPr>
              <w:t>36</w:t>
            </w:r>
            <w:r>
              <w:rPr>
                <w:rFonts w:cs="Times New Roman"/>
                <w:szCs w:val="28"/>
                <w:lang w:val="en-US"/>
              </w:rPr>
              <w:t xml:space="preserve"> classroom hours /</w:t>
            </w:r>
          </w:p>
          <w:p w14:paraId="19FB5130" w14:textId="77777777" w:rsidR="006B03AF" w:rsidRDefault="006B03AF" w:rsidP="00F95E39">
            <w:pPr>
              <w:spacing w:line="240" w:lineRule="auto"/>
              <w:ind w:firstLine="0"/>
              <w:jc w:val="center"/>
              <w:rPr>
                <w:rFonts w:cs="Times New Roman"/>
                <w:szCs w:val="28"/>
                <w:lang w:val="en-US"/>
              </w:rPr>
            </w:pPr>
            <w:r w:rsidRPr="000A2D55">
              <w:rPr>
                <w:rFonts w:cs="Times New Roman"/>
                <w:szCs w:val="28"/>
                <w:lang w:val="en-US"/>
              </w:rPr>
              <w:t>68</w:t>
            </w:r>
            <w:r>
              <w:rPr>
                <w:rFonts w:cs="Times New Roman"/>
                <w:szCs w:val="28"/>
                <w:lang w:val="en-US"/>
              </w:rPr>
              <w:t xml:space="preserve"> hours of independent work</w:t>
            </w:r>
          </w:p>
        </w:tc>
      </w:tr>
      <w:tr w:rsidR="006B03AF" w:rsidRPr="00F833F1" w14:paraId="5E6FDE96"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47E39E5" w14:textId="77777777" w:rsidR="006B03AF" w:rsidRDefault="006B03AF" w:rsidP="00F95E39">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397FF23D" w14:textId="77777777" w:rsidR="006B03AF" w:rsidRDefault="006B03AF" w:rsidP="00F95E39">
            <w:pPr>
              <w:spacing w:line="240" w:lineRule="auto"/>
              <w:ind w:firstLine="0"/>
              <w:rPr>
                <w:rFonts w:cs="Times New Roman"/>
                <w:szCs w:val="28"/>
              </w:rPr>
            </w:pPr>
            <w:r>
              <w:rPr>
                <w:rFonts w:cs="Times New Roman"/>
                <w:szCs w:val="28"/>
              </w:rPr>
              <w:t>Экзамен / опрос / реферат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7C7CE526" w14:textId="77777777" w:rsidR="006B03AF" w:rsidRDefault="006B03AF" w:rsidP="00F95E39">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 abstract / participation in discussion / creative task</w:t>
            </w:r>
          </w:p>
        </w:tc>
      </w:tr>
    </w:tbl>
    <w:p w14:paraId="04BAFD08" w14:textId="77777777" w:rsidR="006B03AF" w:rsidRPr="000A2D55" w:rsidRDefault="006B03AF" w:rsidP="006B03AF">
      <w:pPr>
        <w:spacing w:after="160" w:line="259" w:lineRule="auto"/>
        <w:ind w:firstLine="0"/>
        <w:jc w:val="left"/>
        <w:rPr>
          <w:rFonts w:cs="Times New Roman"/>
          <w:szCs w:val="28"/>
          <w:lang w:val="en-US"/>
        </w:rPr>
      </w:pPr>
      <w:r w:rsidRPr="000A2D55">
        <w:rPr>
          <w:rFonts w:cs="Times New Roman"/>
          <w:szCs w:val="28"/>
          <w:lang w:val="en-US"/>
        </w:rPr>
        <w:br w:type="page"/>
      </w:r>
    </w:p>
    <w:p w14:paraId="1E86F079" w14:textId="77777777" w:rsidR="00C33192" w:rsidRPr="006B03AF" w:rsidRDefault="00C33192">
      <w:pPr>
        <w:rPr>
          <w:lang w:val="en-US"/>
        </w:rPr>
      </w:pPr>
      <w:bookmarkStart w:id="0" w:name="_GoBack"/>
      <w:bookmarkEnd w:id="0"/>
    </w:p>
    <w:sectPr w:rsidR="00C33192" w:rsidRPr="006B03AF" w:rsidSect="006B03AF">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92"/>
    <w:rsid w:val="006B03AF"/>
    <w:rsid w:val="00C3319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9E591-6B5D-4ED1-8735-3EC0963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3AF"/>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3AF"/>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6B03AF"/>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Tkachova</dc:creator>
  <cp:keywords/>
  <dc:description/>
  <cp:lastModifiedBy>Liza Tkachova</cp:lastModifiedBy>
  <cp:revision>2</cp:revision>
  <dcterms:created xsi:type="dcterms:W3CDTF">2025-01-23T12:50:00Z</dcterms:created>
  <dcterms:modified xsi:type="dcterms:W3CDTF">2025-01-23T12:51:00Z</dcterms:modified>
</cp:coreProperties>
</file>