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sidR="00AC3558" w:rsidRPr="00210260">
        <w:t>7-06-0221-01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AC3558" w:rsidRPr="00210260">
        <w:t>7-06-0221-01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B80074" w:rsidRDefault="00B80074" w:rsidP="00864429">
      <w:pPr>
        <w:spacing w:line="240" w:lineRule="auto"/>
        <w:ind w:firstLine="0"/>
        <w:jc w:val="center"/>
        <w:rPr>
          <w:rFonts w:cs="Times New Roman"/>
          <w:szCs w:val="28"/>
          <w:lang w:val="en-US"/>
        </w:rPr>
      </w:pPr>
      <w:r w:rsidRPr="003D50A5">
        <w:rPr>
          <w:szCs w:val="28"/>
        </w:rPr>
        <w:t>Раннехристианская</w:t>
      </w:r>
      <w:r w:rsidRPr="00B80074">
        <w:rPr>
          <w:szCs w:val="28"/>
          <w:lang w:val="en-US"/>
        </w:rPr>
        <w:t xml:space="preserve"> </w:t>
      </w:r>
      <w:r w:rsidRPr="003D50A5">
        <w:rPr>
          <w:szCs w:val="28"/>
        </w:rPr>
        <w:t>антропология</w:t>
      </w:r>
      <w:r w:rsidR="002E54AE" w:rsidRPr="00B80074">
        <w:rPr>
          <w:rFonts w:cs="Times New Roman"/>
          <w:color w:val="000000" w:themeColor="text1"/>
          <w:spacing w:val="-2"/>
          <w:szCs w:val="28"/>
          <w:lang w:val="en-US"/>
        </w:rPr>
        <w:t xml:space="preserve">, </w:t>
      </w:r>
      <w:r w:rsidR="00864429">
        <w:rPr>
          <w:rFonts w:cs="Times New Roman"/>
          <w:szCs w:val="28"/>
        </w:rPr>
        <w:t>богословие</w:t>
      </w:r>
      <w:r w:rsidR="002E54AE" w:rsidRPr="00B80074">
        <w:rPr>
          <w:rFonts w:cs="Times New Roman"/>
          <w:szCs w:val="28"/>
          <w:lang w:val="en-US"/>
        </w:rPr>
        <w:t xml:space="preserve"> </w:t>
      </w:r>
      <w:r w:rsidR="002E54AE" w:rsidRPr="00B80074">
        <w:rPr>
          <w:rFonts w:cs="Times New Roman"/>
          <w:color w:val="000000" w:themeColor="text1"/>
          <w:spacing w:val="-2"/>
          <w:szCs w:val="28"/>
          <w:lang w:val="en-US"/>
        </w:rPr>
        <w:t>/</w:t>
      </w:r>
      <w:r w:rsidR="002E54AE" w:rsidRPr="00B80074">
        <w:rPr>
          <w:rFonts w:cs="Times New Roman"/>
          <w:szCs w:val="28"/>
          <w:lang w:val="en-US"/>
        </w:rPr>
        <w:t xml:space="preserve"> </w:t>
      </w:r>
      <w:r w:rsidRPr="00F9539D">
        <w:rPr>
          <w:rFonts w:cs="Times New Roman"/>
          <w:szCs w:val="28"/>
          <w:lang w:val="en-US"/>
        </w:rPr>
        <w:t>Early Christian Anthropology</w:t>
      </w:r>
      <w:r w:rsidR="002E54AE" w:rsidRPr="00B80074">
        <w:rPr>
          <w:rFonts w:cs="Times New Roman"/>
          <w:color w:val="000000" w:themeColor="text1"/>
          <w:spacing w:val="-2"/>
          <w:szCs w:val="28"/>
          <w:lang w:val="en-US"/>
        </w:rPr>
        <w:t xml:space="preserve">, </w:t>
      </w:r>
      <w:r w:rsidR="00864429">
        <w:rPr>
          <w:rFonts w:cs="Times New Roman"/>
          <w:szCs w:val="28"/>
          <w:lang w:val="en-US"/>
        </w:rPr>
        <w:t>theology</w:t>
      </w:r>
    </w:p>
    <w:p w:rsidR="002E54AE" w:rsidRPr="00B80074"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B8007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F9539D" w:rsidP="00981798">
            <w:pPr>
              <w:ind w:firstLine="0"/>
              <w:rPr>
                <w:rFonts w:cs="Times New Roman"/>
                <w:szCs w:val="28"/>
              </w:rPr>
            </w:pPr>
            <w:r w:rsidRPr="00CF527C">
              <w:rPr>
                <w:szCs w:val="28"/>
              </w:rPr>
              <w:t>Антропология как учение о ч</w:t>
            </w:r>
            <w:r w:rsidRPr="00CF527C">
              <w:rPr>
                <w:szCs w:val="28"/>
              </w:rPr>
              <w:t>е</w:t>
            </w:r>
            <w:r w:rsidRPr="00CF527C">
              <w:rPr>
                <w:szCs w:val="28"/>
              </w:rPr>
              <w:t>ловеке относится к существенным аспектам богословия. Человек стал темой уже в раннехристианский период (</w:t>
            </w:r>
            <w:r>
              <w:rPr>
                <w:szCs w:val="28"/>
              </w:rPr>
              <w:t xml:space="preserve">кон. </w:t>
            </w:r>
            <w:r w:rsidRPr="00CF527C">
              <w:rPr>
                <w:szCs w:val="28"/>
              </w:rPr>
              <w:t>I</w:t>
            </w:r>
            <w:r>
              <w:rPr>
                <w:szCs w:val="28"/>
              </w:rPr>
              <w:t xml:space="preserve"> – нач. </w:t>
            </w:r>
            <w:r>
              <w:rPr>
                <w:szCs w:val="28"/>
                <w:lang w:val="en-US"/>
              </w:rPr>
              <w:t>I</w:t>
            </w:r>
            <w:r w:rsidRPr="00CF527C">
              <w:rPr>
                <w:szCs w:val="28"/>
              </w:rPr>
              <w:t>V вв.). Учение Древней Церкви о человеке, т.е. раннехристианская антропология – это не набор фиксированных формул</w:t>
            </w:r>
            <w:r w:rsidRPr="00CF527C">
              <w:rPr>
                <w:szCs w:val="28"/>
              </w:rPr>
              <w:t>и</w:t>
            </w:r>
            <w:r w:rsidRPr="00CF527C">
              <w:rPr>
                <w:szCs w:val="28"/>
              </w:rPr>
              <w:t>ровок. У</w:t>
            </w:r>
            <w:r>
              <w:rPr>
                <w:szCs w:val="28"/>
              </w:rPr>
              <w:t xml:space="preserve"> </w:t>
            </w:r>
            <w:r w:rsidRPr="00CF527C">
              <w:rPr>
                <w:szCs w:val="28"/>
              </w:rPr>
              <w:t>ранних</w:t>
            </w:r>
            <w:r>
              <w:rPr>
                <w:szCs w:val="28"/>
              </w:rPr>
              <w:t xml:space="preserve"> </w:t>
            </w:r>
            <w:r w:rsidRPr="00CF527C">
              <w:rPr>
                <w:szCs w:val="28"/>
              </w:rPr>
              <w:t>отцов</w:t>
            </w:r>
            <w:r>
              <w:rPr>
                <w:szCs w:val="28"/>
              </w:rPr>
              <w:t xml:space="preserve"> </w:t>
            </w:r>
            <w:r w:rsidRPr="00CF527C">
              <w:rPr>
                <w:szCs w:val="28"/>
              </w:rPr>
              <w:t>Церкви наблюдается активный синтез философских идей с высказываниями Священного Писания. Раннехристианские антропологич</w:t>
            </w:r>
            <w:r w:rsidRPr="00CF527C">
              <w:rPr>
                <w:szCs w:val="28"/>
              </w:rPr>
              <w:t>е</w:t>
            </w:r>
            <w:r w:rsidRPr="00CF527C">
              <w:rPr>
                <w:szCs w:val="28"/>
              </w:rPr>
              <w:t>ские модели построены на результатах интегрирования библейских и неби</w:t>
            </w:r>
            <w:r w:rsidRPr="00CF527C">
              <w:rPr>
                <w:szCs w:val="28"/>
              </w:rPr>
              <w:t>б</w:t>
            </w:r>
            <w:r w:rsidRPr="00CF527C">
              <w:rPr>
                <w:szCs w:val="28"/>
              </w:rPr>
              <w:t>лейских матриц, причем номенклатура слагаемых матриц различна в разных антропологических моделях. Однако за культурно-историческими формами а</w:t>
            </w:r>
            <w:r w:rsidRPr="00CF527C">
              <w:rPr>
                <w:szCs w:val="28"/>
              </w:rPr>
              <w:t>н</w:t>
            </w:r>
            <w:r w:rsidRPr="00CF527C">
              <w:rPr>
                <w:szCs w:val="28"/>
              </w:rPr>
              <w:t xml:space="preserve">тропологических моделей скрывается христианская </w:t>
            </w:r>
            <w:proofErr w:type="spellStart"/>
            <w:r w:rsidRPr="00CF527C">
              <w:rPr>
                <w:szCs w:val="28"/>
              </w:rPr>
              <w:t>керигма</w:t>
            </w:r>
            <w:proofErr w:type="spellEnd"/>
            <w:r w:rsidRPr="00CF527C">
              <w:rPr>
                <w:szCs w:val="28"/>
              </w:rPr>
              <w:t>. Анализ раннехр</w:t>
            </w:r>
            <w:r w:rsidRPr="00CF527C">
              <w:rPr>
                <w:szCs w:val="28"/>
              </w:rPr>
              <w:t>и</w:t>
            </w:r>
            <w:r w:rsidRPr="00CF527C">
              <w:rPr>
                <w:szCs w:val="28"/>
              </w:rPr>
              <w:t xml:space="preserve">стианских антропологических моделей помогает нам различать содержание и форму, </w:t>
            </w:r>
            <w:proofErr w:type="spellStart"/>
            <w:r w:rsidRPr="00CF527C">
              <w:rPr>
                <w:szCs w:val="28"/>
              </w:rPr>
              <w:lastRenderedPageBreak/>
              <w:t>к</w:t>
            </w:r>
            <w:r w:rsidRPr="00CF527C">
              <w:rPr>
                <w:szCs w:val="28"/>
              </w:rPr>
              <w:t>е</w:t>
            </w:r>
            <w:r w:rsidRPr="00CF527C">
              <w:rPr>
                <w:szCs w:val="28"/>
              </w:rPr>
              <w:t>ригматическое</w:t>
            </w:r>
            <w:proofErr w:type="spellEnd"/>
            <w:r w:rsidRPr="00CF527C">
              <w:rPr>
                <w:szCs w:val="28"/>
              </w:rPr>
              <w:t xml:space="preserve"> и обусловленное исторической культурой.</w:t>
            </w:r>
            <w:r>
              <w:rPr>
                <w:szCs w:val="28"/>
              </w:rPr>
              <w:t xml:space="preserve"> </w:t>
            </w:r>
            <w:r w:rsidRPr="00F607C1">
              <w:rPr>
                <w:szCs w:val="28"/>
              </w:rPr>
              <w:t xml:space="preserve">Целью </w:t>
            </w:r>
            <w:r>
              <w:rPr>
                <w:szCs w:val="28"/>
              </w:rPr>
              <w:t>курса</w:t>
            </w:r>
            <w:r w:rsidRPr="00F607C1">
              <w:rPr>
                <w:szCs w:val="28"/>
              </w:rPr>
              <w:t xml:space="preserve"> является определение внешнего влияния нехристианского богословия и философии на формирование антропологических концепций в греческой и латинской патристике</w:t>
            </w:r>
            <w:r>
              <w:rPr>
                <w:szCs w:val="28"/>
              </w:rPr>
              <w:t xml:space="preserve"> кон.</w:t>
            </w:r>
            <w:r w:rsidRPr="00F607C1">
              <w:rPr>
                <w:szCs w:val="28"/>
              </w:rPr>
              <w:t xml:space="preserve"> I</w:t>
            </w:r>
            <w:r>
              <w:rPr>
                <w:szCs w:val="28"/>
              </w:rPr>
              <w:t xml:space="preserve"> </w:t>
            </w:r>
            <w:r w:rsidRPr="00F607C1">
              <w:rPr>
                <w:szCs w:val="28"/>
              </w:rPr>
              <w:t>–</w:t>
            </w:r>
            <w:r>
              <w:rPr>
                <w:szCs w:val="28"/>
              </w:rPr>
              <w:t xml:space="preserve"> нач. </w:t>
            </w:r>
            <w:r>
              <w:rPr>
                <w:szCs w:val="28"/>
                <w:lang w:val="en-US"/>
              </w:rPr>
              <w:t>I</w:t>
            </w:r>
            <w:r w:rsidRPr="00F607C1">
              <w:rPr>
                <w:szCs w:val="28"/>
              </w:rPr>
              <w:t>V вв., систематизация внутренней логики развития антропологических богословских моделей и их инновативных элементов, изучение преемственных связей между антропологическими идеями и концепциями раннехристианских богословов, ставшими базисом для построения системы православной антропологии.</w:t>
            </w:r>
          </w:p>
        </w:tc>
        <w:tc>
          <w:tcPr>
            <w:tcW w:w="5245" w:type="dxa"/>
            <w:tcBorders>
              <w:top w:val="single" w:sz="4" w:space="0" w:color="auto"/>
              <w:left w:val="single" w:sz="4" w:space="0" w:color="auto"/>
              <w:bottom w:val="single" w:sz="4" w:space="0" w:color="auto"/>
              <w:right w:val="single" w:sz="4" w:space="0" w:color="auto"/>
            </w:tcBorders>
            <w:hideMark/>
          </w:tcPr>
          <w:p w:rsidR="002E54AE" w:rsidRPr="00B80074" w:rsidRDefault="00F9539D" w:rsidP="00F9539D">
            <w:pPr>
              <w:spacing w:line="240" w:lineRule="auto"/>
              <w:ind w:firstLine="0"/>
              <w:rPr>
                <w:rFonts w:cs="Times New Roman"/>
                <w:szCs w:val="28"/>
                <w:lang w:val="en-US"/>
              </w:rPr>
            </w:pPr>
            <w:r w:rsidRPr="00F9539D">
              <w:rPr>
                <w:rFonts w:cs="Times New Roman"/>
                <w:szCs w:val="28"/>
                <w:lang w:val="en-US"/>
              </w:rPr>
              <w:lastRenderedPageBreak/>
              <w:t xml:space="preserve">Anthropology as a study of </w:t>
            </w:r>
            <w:r>
              <w:rPr>
                <w:rFonts w:cs="Times New Roman"/>
                <w:szCs w:val="28"/>
                <w:lang w:val="en-US"/>
              </w:rPr>
              <w:t>hu</w:t>
            </w:r>
            <w:r w:rsidRPr="00F9539D">
              <w:rPr>
                <w:rFonts w:cs="Times New Roman"/>
                <w:szCs w:val="28"/>
                <w:lang w:val="en-US"/>
              </w:rPr>
              <w:t xml:space="preserve">man is one of the essential aspects of theology. Man became a theme already in the early Christian period (con. I – early IV centuries). The teaching of the Early Church about man, i.e. early Christian anthropology, is not a set of fixed formulations. In the early Fathers of the Church there is an active synthesis of philosophical ideas with the statements of the Holy Scriptures. Early Christian anthropological models are built on the results of the integration of biblical and non-biblical matrices, and the nomenclature of the components of the matrices is different in different anthropological models. However, behind the cultural-historical forms of anthropological models there is a Christian kerygma. The analysis of early Christian anthropological models helps us to distinguish between content and form, kerygmatic and conditioned by historical culture. The purpose of the course is to determine the external influence of non-Christian theology and philosophy on the formation of anthropological concepts in Greek and Latin patristics of the late 19th century. I – early IV centuries, the systematization of the internal logic of the </w:t>
            </w:r>
            <w:r w:rsidRPr="00F9539D">
              <w:rPr>
                <w:rFonts w:cs="Times New Roman"/>
                <w:szCs w:val="28"/>
                <w:lang w:val="en-US"/>
              </w:rPr>
              <w:lastRenderedPageBreak/>
              <w:t>development of anthropological theological models and their innovative elements, the study of the successive links between anthropological ideas and the concepts of early Christian theologians, which became the basis for building a system of Orthodox anthropology.</w:t>
            </w:r>
          </w:p>
        </w:tc>
      </w:tr>
      <w:tr w:rsidR="002E54AE" w:rsidRPr="00B8007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E54AE" w:rsidRPr="00736E21" w:rsidRDefault="00F9539D" w:rsidP="00736E21">
            <w:pPr>
              <w:pStyle w:val="a7"/>
              <w:spacing w:after="0"/>
              <w:ind w:left="0"/>
              <w:jc w:val="both"/>
              <w:rPr>
                <w:bCs/>
                <w:szCs w:val="28"/>
              </w:rPr>
            </w:pPr>
            <w:r w:rsidRPr="00A207AC">
              <w:rPr>
                <w:b/>
                <w:sz w:val="28"/>
                <w:szCs w:val="28"/>
              </w:rPr>
              <w:t xml:space="preserve">УПК-2 </w:t>
            </w:r>
            <w:r w:rsidRPr="00EA4F2B">
              <w:rPr>
                <w:sz w:val="28"/>
                <w:szCs w:val="28"/>
              </w:rPr>
              <w:t>Анализировать важнейшие источники христианской антропологии, историю её развития, раскрывать основные догматические положения учения Церкви о человеке</w:t>
            </w:r>
            <w:r>
              <w:rPr>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981798" w:rsidRDefault="00F9539D" w:rsidP="00F9539D">
            <w:pPr>
              <w:spacing w:line="240" w:lineRule="auto"/>
              <w:ind w:firstLine="0"/>
              <w:rPr>
                <w:rFonts w:cs="Times New Roman"/>
                <w:b/>
                <w:bCs/>
                <w:szCs w:val="28"/>
                <w:lang w:val="en-US"/>
              </w:rPr>
            </w:pPr>
            <w:r w:rsidRPr="00F9539D">
              <w:rPr>
                <w:rFonts w:cs="Times New Roman"/>
                <w:b/>
                <w:bCs/>
                <w:szCs w:val="28"/>
                <w:lang w:val="en-US"/>
              </w:rPr>
              <w:t xml:space="preserve">UPK-2 </w:t>
            </w:r>
            <w:r w:rsidRPr="00F9539D">
              <w:rPr>
                <w:rFonts w:cs="Times New Roman"/>
                <w:szCs w:val="28"/>
                <w:lang w:val="en-US"/>
              </w:rPr>
              <w:t>To analyze the most important sources of Christian anthropology, the history of its development, to reveal the main dogmatic provisions of the Church's teaching on man.</w:t>
            </w:r>
          </w:p>
        </w:tc>
      </w:tr>
      <w:tr w:rsidR="002E54AE" w:rsidRPr="00B8007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F9539D" w:rsidRPr="004327F2" w:rsidRDefault="00F9539D" w:rsidP="00F9539D">
            <w:pPr>
              <w:pStyle w:val="a5"/>
              <w:ind w:firstLine="709"/>
              <w:jc w:val="both"/>
              <w:rPr>
                <w:b/>
                <w:sz w:val="28"/>
                <w:szCs w:val="28"/>
              </w:rPr>
            </w:pPr>
            <w:r w:rsidRPr="004327F2">
              <w:rPr>
                <w:b/>
                <w:sz w:val="28"/>
                <w:szCs w:val="28"/>
              </w:rPr>
              <w:t xml:space="preserve">знать: </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основные антропологические концепции раннехристианской теологии;</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 xml:space="preserve"> основные понятия христианской антропологии;</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lastRenderedPageBreak/>
              <w:t xml:space="preserve">  историю возникновения и формирования антропологических представлений в христианстве;</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 xml:space="preserve"> историю теологических дискуссий по антропологической проблематике;</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соотношение религиоведческих и теологических понятий;</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 xml:space="preserve"> основные персоналии раннехристианской патристики;</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 xml:space="preserve"> философские и теологические концепции язычества и иудаизма, интегрированные в раннехристианскую антропологию;</w:t>
            </w:r>
          </w:p>
          <w:p w:rsidR="00F9539D" w:rsidRPr="004327F2" w:rsidRDefault="00F9539D" w:rsidP="00F9539D">
            <w:pPr>
              <w:pStyle w:val="a5"/>
              <w:ind w:firstLine="709"/>
              <w:jc w:val="both"/>
              <w:rPr>
                <w:b/>
                <w:sz w:val="28"/>
                <w:szCs w:val="28"/>
              </w:rPr>
            </w:pPr>
            <w:r w:rsidRPr="004327F2">
              <w:rPr>
                <w:b/>
                <w:sz w:val="28"/>
                <w:szCs w:val="28"/>
              </w:rPr>
              <w:t>уметь:</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 xml:space="preserve">критически использовать </w:t>
            </w:r>
            <w:proofErr w:type="spellStart"/>
            <w:r w:rsidRPr="005148A2">
              <w:rPr>
                <w:sz w:val="28"/>
                <w:szCs w:val="28"/>
              </w:rPr>
              <w:t>патрологические</w:t>
            </w:r>
            <w:proofErr w:type="spellEnd"/>
            <w:r w:rsidRPr="005148A2">
              <w:rPr>
                <w:sz w:val="28"/>
                <w:szCs w:val="28"/>
              </w:rPr>
              <w:t xml:space="preserve"> материалы;</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анализировать теологические и философские концепции;</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пользоваться метаязыком теологических и религиоведческих понятий;</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использовать в диалоге с представителями других христианских конфессий знания по раннехристианской антропологии;</w:t>
            </w:r>
          </w:p>
          <w:p w:rsidR="00F9539D" w:rsidRPr="005148A2" w:rsidRDefault="00F9539D" w:rsidP="00F9539D">
            <w:pPr>
              <w:pStyle w:val="a5"/>
              <w:numPr>
                <w:ilvl w:val="0"/>
                <w:numId w:val="1"/>
              </w:numPr>
              <w:tabs>
                <w:tab w:val="left" w:pos="284"/>
              </w:tabs>
              <w:jc w:val="both"/>
              <w:rPr>
                <w:sz w:val="28"/>
                <w:szCs w:val="28"/>
              </w:rPr>
            </w:pPr>
            <w:r w:rsidRPr="005148A2">
              <w:rPr>
                <w:sz w:val="28"/>
                <w:szCs w:val="28"/>
              </w:rPr>
              <w:t xml:space="preserve"> критически анализировать классические концепции в области теологической антропологии;</w:t>
            </w:r>
          </w:p>
          <w:p w:rsidR="00F9539D" w:rsidRPr="004327F2" w:rsidRDefault="00F9539D" w:rsidP="00F9539D">
            <w:pPr>
              <w:pStyle w:val="a5"/>
              <w:numPr>
                <w:ilvl w:val="0"/>
                <w:numId w:val="1"/>
              </w:numPr>
              <w:tabs>
                <w:tab w:val="left" w:pos="284"/>
              </w:tabs>
              <w:jc w:val="both"/>
              <w:rPr>
                <w:sz w:val="28"/>
                <w:szCs w:val="28"/>
              </w:rPr>
            </w:pPr>
            <w:r w:rsidRPr="005148A2">
              <w:rPr>
                <w:sz w:val="28"/>
                <w:szCs w:val="28"/>
              </w:rPr>
              <w:t xml:space="preserve">применять методы герменевтического и </w:t>
            </w:r>
            <w:r w:rsidRPr="005148A2">
              <w:rPr>
                <w:sz w:val="28"/>
                <w:szCs w:val="28"/>
              </w:rPr>
              <w:lastRenderedPageBreak/>
              <w:t>феноменологического анализа в исследовании текстов христианства и других религий</w:t>
            </w:r>
            <w:r>
              <w:rPr>
                <w:sz w:val="28"/>
                <w:szCs w:val="28"/>
              </w:rPr>
              <w:t>;</w:t>
            </w:r>
          </w:p>
          <w:p w:rsidR="00F9539D" w:rsidRPr="004327F2" w:rsidRDefault="00F9539D" w:rsidP="00F9539D">
            <w:pPr>
              <w:pStyle w:val="a5"/>
              <w:ind w:firstLine="709"/>
              <w:jc w:val="both"/>
              <w:rPr>
                <w:b/>
                <w:sz w:val="28"/>
                <w:szCs w:val="28"/>
              </w:rPr>
            </w:pPr>
            <w:bookmarkStart w:id="0" w:name="_Hlk145348166"/>
            <w:r>
              <w:rPr>
                <w:b/>
                <w:sz w:val="28"/>
                <w:szCs w:val="28"/>
              </w:rPr>
              <w:t>иметь навык</w:t>
            </w:r>
            <w:r w:rsidRPr="004327F2">
              <w:rPr>
                <w:b/>
                <w:sz w:val="28"/>
                <w:szCs w:val="28"/>
              </w:rPr>
              <w:t xml:space="preserve">: </w:t>
            </w:r>
          </w:p>
          <w:p w:rsidR="00F9539D" w:rsidRPr="004327F2" w:rsidRDefault="00F9539D" w:rsidP="00F9539D">
            <w:pPr>
              <w:pStyle w:val="a5"/>
              <w:numPr>
                <w:ilvl w:val="0"/>
                <w:numId w:val="1"/>
              </w:numPr>
              <w:tabs>
                <w:tab w:val="left" w:pos="284"/>
              </w:tabs>
              <w:jc w:val="both"/>
              <w:rPr>
                <w:sz w:val="28"/>
                <w:szCs w:val="28"/>
              </w:rPr>
            </w:pPr>
            <w:r>
              <w:rPr>
                <w:sz w:val="28"/>
                <w:szCs w:val="28"/>
              </w:rPr>
              <w:t xml:space="preserve">владения </w:t>
            </w:r>
            <w:r w:rsidRPr="004327F2">
              <w:rPr>
                <w:sz w:val="28"/>
                <w:szCs w:val="28"/>
              </w:rPr>
              <w:t xml:space="preserve">понятийным аппаратом </w:t>
            </w:r>
            <w:r>
              <w:rPr>
                <w:sz w:val="28"/>
                <w:szCs w:val="28"/>
              </w:rPr>
              <w:t>теологической антропологии;</w:t>
            </w:r>
          </w:p>
          <w:p w:rsidR="002E54AE" w:rsidRDefault="00F9539D" w:rsidP="00F9539D">
            <w:pPr>
              <w:numPr>
                <w:ilvl w:val="0"/>
                <w:numId w:val="1"/>
              </w:numPr>
              <w:tabs>
                <w:tab w:val="center" w:pos="709"/>
                <w:tab w:val="center" w:pos="993"/>
              </w:tabs>
              <w:spacing w:line="240" w:lineRule="auto"/>
              <w:rPr>
                <w:szCs w:val="28"/>
              </w:rPr>
            </w:pPr>
            <w:r w:rsidRPr="003B26FF">
              <w:rPr>
                <w:spacing w:val="-2"/>
                <w:szCs w:val="28"/>
              </w:rPr>
              <w:t xml:space="preserve">владения </w:t>
            </w:r>
            <w:r>
              <w:rPr>
                <w:spacing w:val="-2"/>
                <w:szCs w:val="28"/>
              </w:rPr>
              <w:t>методами</w:t>
            </w:r>
            <w:r w:rsidRPr="003B26FF">
              <w:rPr>
                <w:spacing w:val="-2"/>
                <w:szCs w:val="28"/>
              </w:rPr>
              <w:t xml:space="preserve"> научного анализа патристических источников </w:t>
            </w:r>
            <w:r w:rsidRPr="003B26FF">
              <w:rPr>
                <w:spacing w:val="-2"/>
                <w:szCs w:val="28"/>
                <w:lang w:val="en-US"/>
              </w:rPr>
              <w:t>I</w:t>
            </w:r>
            <w:r w:rsidRPr="003B26FF">
              <w:rPr>
                <w:spacing w:val="-2"/>
                <w:szCs w:val="28"/>
              </w:rPr>
              <w:t>-</w:t>
            </w:r>
            <w:r>
              <w:rPr>
                <w:spacing w:val="-2"/>
                <w:szCs w:val="28"/>
                <w:lang w:val="en-US"/>
              </w:rPr>
              <w:t>I</w:t>
            </w:r>
            <w:r w:rsidRPr="003B26FF">
              <w:rPr>
                <w:spacing w:val="-2"/>
                <w:szCs w:val="28"/>
                <w:lang w:val="en-US"/>
              </w:rPr>
              <w:t>V</w:t>
            </w:r>
            <w:r w:rsidRPr="003B26FF">
              <w:rPr>
                <w:spacing w:val="-2"/>
                <w:szCs w:val="28"/>
              </w:rPr>
              <w:t xml:space="preserve"> вв.</w:t>
            </w:r>
            <w:bookmarkEnd w:id="0"/>
          </w:p>
        </w:tc>
        <w:tc>
          <w:tcPr>
            <w:tcW w:w="5245" w:type="dxa"/>
            <w:tcBorders>
              <w:top w:val="single" w:sz="4" w:space="0" w:color="auto"/>
              <w:left w:val="single" w:sz="4" w:space="0" w:color="auto"/>
              <w:bottom w:val="single" w:sz="4" w:space="0" w:color="auto"/>
              <w:right w:val="single" w:sz="4" w:space="0" w:color="auto"/>
            </w:tcBorders>
            <w:hideMark/>
          </w:tcPr>
          <w:p w:rsidR="00552208" w:rsidRPr="00552208" w:rsidRDefault="00552208" w:rsidP="00552208">
            <w:pPr>
              <w:spacing w:line="240" w:lineRule="auto"/>
              <w:ind w:firstLine="0"/>
              <w:rPr>
                <w:rFonts w:cs="Times New Roman"/>
                <w:b/>
                <w:szCs w:val="28"/>
                <w:lang w:val="en-US"/>
              </w:rPr>
            </w:pPr>
            <w:r w:rsidRPr="00552208">
              <w:rPr>
                <w:rFonts w:cs="Times New Roman"/>
                <w:b/>
                <w:szCs w:val="28"/>
                <w:lang w:val="en-US"/>
              </w:rPr>
              <w:lastRenderedPageBreak/>
              <w:t>to know:</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the main anthropological concepts of early Christian theology;</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basic concepts of Christian anthropology;</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the history of the emergence and formation of anthropological ideas in Christianity;</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lastRenderedPageBreak/>
              <w:t xml:space="preserve">‒ </w:t>
            </w:r>
            <w:r w:rsidRPr="00F9539D">
              <w:rPr>
                <w:rFonts w:cs="Times New Roman"/>
                <w:bCs/>
                <w:szCs w:val="28"/>
                <w:lang w:val="en-US"/>
              </w:rPr>
              <w:t>the history of theological discussions on anthropological problems;</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correlation of religious and theological concepts;</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the main personalities of early Christian patristics;</w:t>
            </w:r>
          </w:p>
          <w:p w:rsidR="00552208" w:rsidRPr="00552208"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philosophical and theological concepts of paganism and Judaism, integrated into early Christian anthropology;</w:t>
            </w:r>
          </w:p>
          <w:p w:rsidR="00552208" w:rsidRPr="00552208" w:rsidRDefault="00552208" w:rsidP="00552208">
            <w:pPr>
              <w:spacing w:line="240" w:lineRule="auto"/>
              <w:ind w:firstLine="0"/>
              <w:rPr>
                <w:rFonts w:cs="Times New Roman"/>
                <w:b/>
                <w:szCs w:val="28"/>
                <w:lang w:val="en-US"/>
              </w:rPr>
            </w:pPr>
            <w:r w:rsidRPr="00552208">
              <w:rPr>
                <w:rFonts w:cs="Times New Roman"/>
                <w:b/>
                <w:szCs w:val="28"/>
                <w:lang w:val="en-US"/>
              </w:rPr>
              <w:t>can:</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 xml:space="preserve">critically use </w:t>
            </w:r>
            <w:proofErr w:type="spellStart"/>
            <w:r w:rsidRPr="00F9539D">
              <w:rPr>
                <w:rFonts w:cs="Times New Roman"/>
                <w:bCs/>
                <w:szCs w:val="28"/>
                <w:lang w:val="en-US"/>
              </w:rPr>
              <w:t>patrological</w:t>
            </w:r>
            <w:proofErr w:type="spellEnd"/>
            <w:r w:rsidRPr="00F9539D">
              <w:rPr>
                <w:rFonts w:cs="Times New Roman"/>
                <w:bCs/>
                <w:szCs w:val="28"/>
                <w:lang w:val="en-US"/>
              </w:rPr>
              <w:t xml:space="preserve"> materials;</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analyze theological and philosophical concepts;</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use the metalanguage of theological and religious concepts;</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to use knowledge of early Christian anthropology in dialogue with representatives of other Christian confessions;</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critically analyze classical concepts in the field of theological anthropology;</w:t>
            </w:r>
          </w:p>
          <w:p w:rsidR="00552208"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to apply the methods of hermeneutic and phenomenological analysis in the study of the texts of Christianity and other religions;</w:t>
            </w:r>
          </w:p>
          <w:p w:rsidR="00552208" w:rsidRPr="00B80074" w:rsidRDefault="00552208" w:rsidP="00552208">
            <w:pPr>
              <w:spacing w:line="240" w:lineRule="auto"/>
              <w:ind w:firstLine="0"/>
              <w:rPr>
                <w:rFonts w:cs="Times New Roman"/>
                <w:b/>
                <w:szCs w:val="28"/>
                <w:lang w:val="en-US"/>
              </w:rPr>
            </w:pPr>
            <w:r w:rsidRPr="00552208">
              <w:rPr>
                <w:rFonts w:cs="Times New Roman"/>
                <w:b/>
                <w:szCs w:val="28"/>
                <w:lang w:val="en-US"/>
              </w:rPr>
              <w:t>have the skill:</w:t>
            </w:r>
          </w:p>
          <w:p w:rsidR="00F9539D"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mastery of the conceptual apparatus of theological anthropology;</w:t>
            </w:r>
          </w:p>
          <w:p w:rsidR="002E54AE" w:rsidRPr="00F9539D" w:rsidRDefault="00F9539D" w:rsidP="00F9539D">
            <w:pPr>
              <w:spacing w:line="240" w:lineRule="auto"/>
              <w:ind w:firstLine="0"/>
              <w:rPr>
                <w:rFonts w:cs="Times New Roman"/>
                <w:bCs/>
                <w:szCs w:val="28"/>
                <w:lang w:val="en-US"/>
              </w:rPr>
            </w:pPr>
            <w:r w:rsidRPr="00F9539D">
              <w:rPr>
                <w:rFonts w:cs="Times New Roman"/>
                <w:bCs/>
                <w:szCs w:val="28"/>
                <w:lang w:val="en-US"/>
              </w:rPr>
              <w:t xml:space="preserve">‒ </w:t>
            </w:r>
            <w:r w:rsidRPr="00F9539D">
              <w:rPr>
                <w:rFonts w:cs="Times New Roman"/>
                <w:bCs/>
                <w:szCs w:val="28"/>
                <w:lang w:val="en-US"/>
              </w:rPr>
              <w:t>possession of methods of scientific analysis of patristic sources of the I-IV centuries.</w:t>
            </w:r>
            <w:r w:rsidRPr="00F9539D">
              <w:rPr>
                <w:rFonts w:cs="Times New Roman"/>
                <w:bCs/>
                <w:szCs w:val="28"/>
                <w:lang w:val="en-US"/>
              </w:rPr>
              <w:t> </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F9539D">
            <w:pPr>
              <w:spacing w:line="240" w:lineRule="auto"/>
              <w:ind w:firstLine="0"/>
              <w:jc w:val="center"/>
              <w:rPr>
                <w:rFonts w:cs="Times New Roman"/>
                <w:szCs w:val="28"/>
              </w:rPr>
            </w:pPr>
            <w:r>
              <w:rPr>
                <w:rFonts w:cs="Times New Roman"/>
                <w:szCs w:val="28"/>
              </w:rPr>
              <w:t>1</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F9539D">
            <w:pPr>
              <w:spacing w:line="240" w:lineRule="auto"/>
              <w:ind w:firstLine="0"/>
              <w:jc w:val="center"/>
              <w:rPr>
                <w:rFonts w:cs="Times New Roman"/>
                <w:szCs w:val="28"/>
              </w:rPr>
            </w:pPr>
            <w:r>
              <w:rPr>
                <w:rFonts w:cs="Times New Roman"/>
                <w:szCs w:val="28"/>
              </w:rPr>
              <w:t>1</w:t>
            </w:r>
            <w:r w:rsidR="002E54AE">
              <w:rPr>
                <w:rFonts w:cs="Times New Roman"/>
                <w:szCs w:val="28"/>
              </w:rPr>
              <w:t xml:space="preserve"> </w:t>
            </w:r>
            <w:proofErr w:type="spellStart"/>
            <w:r w:rsidR="002E54AE">
              <w:rPr>
                <w:rFonts w:cs="Times New Roman"/>
                <w:szCs w:val="28"/>
              </w:rPr>
              <w:t>semester</w:t>
            </w:r>
            <w:proofErr w:type="spellEnd"/>
          </w:p>
        </w:tc>
      </w:tr>
      <w:tr w:rsidR="002E54AE" w:rsidRPr="00A252E2"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proofErr w:type="spellStart"/>
            <w:r w:rsidRPr="002F1944">
              <w:rPr>
                <w:rFonts w:cs="Times New Roman"/>
                <w:szCs w:val="28"/>
              </w:rPr>
              <w:t>Пререквизиты</w:t>
            </w:r>
            <w:proofErr w:type="spellEnd"/>
            <w:r w:rsidRPr="002F1944">
              <w:rPr>
                <w:rFonts w:cs="Times New Roman"/>
                <w:b/>
                <w:bCs/>
                <w:szCs w:val="28"/>
              </w:rPr>
              <w:t xml:space="preserve"> </w:t>
            </w:r>
            <w:r w:rsidRPr="002F1944">
              <w:rPr>
                <w:rFonts w:cs="Times New Roman"/>
                <w:b/>
                <w:bCs/>
                <w:szCs w:val="28"/>
                <w:lang w:val="en-US"/>
              </w:rPr>
              <w:t xml:space="preserve">/ </w:t>
            </w:r>
            <w:proofErr w:type="spellStart"/>
            <w:r w:rsidRPr="002F1944">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w:t>
            </w:r>
            <w:r w:rsidR="00A252E2">
              <w:rPr>
                <w:szCs w:val="24"/>
              </w:rPr>
              <w:t>История догматических движений</w:t>
            </w:r>
            <w:r w:rsidRPr="002F1944">
              <w:rPr>
                <w:rFonts w:cs="Times New Roman"/>
                <w:szCs w:val="28"/>
              </w:rPr>
              <w:t>»</w:t>
            </w:r>
            <w:r w:rsidR="00A252E2">
              <w:rPr>
                <w:rFonts w:cs="Times New Roman"/>
                <w:szCs w:val="28"/>
              </w:rPr>
              <w:t>, «</w:t>
            </w:r>
            <w:proofErr w:type="spellStart"/>
            <w:r w:rsidR="00A252E2" w:rsidRPr="00A252E2">
              <w:rPr>
                <w:rFonts w:cs="Times New Roman"/>
                <w:szCs w:val="28"/>
              </w:rPr>
              <w:t>Христология</w:t>
            </w:r>
            <w:proofErr w:type="spellEnd"/>
            <w:r w:rsidR="00A252E2" w:rsidRPr="00A252E2">
              <w:rPr>
                <w:rFonts w:cs="Times New Roman"/>
                <w:szCs w:val="28"/>
              </w:rPr>
              <w:t xml:space="preserve"> и </w:t>
            </w:r>
            <w:proofErr w:type="spellStart"/>
            <w:r w:rsidR="00A252E2" w:rsidRPr="00A252E2">
              <w:rPr>
                <w:rFonts w:cs="Times New Roman"/>
                <w:szCs w:val="28"/>
              </w:rPr>
              <w:t>христологические</w:t>
            </w:r>
            <w:proofErr w:type="spellEnd"/>
            <w:r w:rsidR="00A252E2" w:rsidRPr="00A252E2">
              <w:rPr>
                <w:rFonts w:cs="Times New Roman"/>
                <w:szCs w:val="28"/>
              </w:rPr>
              <w:t xml:space="preserve"> ереси IV–VI вв.</w:t>
            </w:r>
            <w:r w:rsidR="00A252E2">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A252E2" w:rsidRDefault="00A252E2" w:rsidP="00A252E2">
            <w:pPr>
              <w:spacing w:line="240" w:lineRule="auto"/>
              <w:ind w:firstLine="0"/>
              <w:rPr>
                <w:rFonts w:cs="Times New Roman"/>
                <w:szCs w:val="28"/>
                <w:lang w:val="en-US"/>
              </w:rPr>
            </w:pPr>
            <w:r w:rsidRPr="00A252E2">
              <w:rPr>
                <w:rFonts w:cs="Times New Roman"/>
                <w:szCs w:val="28"/>
                <w:lang w:val="en-US"/>
              </w:rPr>
              <w:t>«</w:t>
            </w:r>
            <w:r w:rsidRPr="00A252E2">
              <w:rPr>
                <w:rFonts w:cs="Times New Roman"/>
                <w:szCs w:val="28"/>
                <w:lang w:val="en-US"/>
              </w:rPr>
              <w:t>History of Dogmatic Movements</w:t>
            </w:r>
            <w:r w:rsidRPr="00A252E2">
              <w:rPr>
                <w:rFonts w:cs="Times New Roman"/>
                <w:szCs w:val="28"/>
                <w:lang w:val="en-US"/>
              </w:rPr>
              <w:t>»</w:t>
            </w:r>
            <w:r w:rsidRPr="00A252E2">
              <w:rPr>
                <w:rFonts w:cs="Times New Roman"/>
                <w:szCs w:val="28"/>
                <w:lang w:val="en-US"/>
              </w:rPr>
              <w:t xml:space="preserve">, </w:t>
            </w:r>
            <w:r w:rsidRPr="00A252E2">
              <w:rPr>
                <w:rFonts w:cs="Times New Roman"/>
                <w:szCs w:val="28"/>
                <w:lang w:val="en-US"/>
              </w:rPr>
              <w:t>«</w:t>
            </w:r>
            <w:r w:rsidRPr="00A252E2">
              <w:rPr>
                <w:rFonts w:cs="Times New Roman"/>
                <w:szCs w:val="28"/>
                <w:lang w:val="en-US"/>
              </w:rPr>
              <w:t xml:space="preserve">Christology and Christological Heresies of the </w:t>
            </w:r>
            <w:r w:rsidR="005E51EC" w:rsidRPr="005E51EC">
              <w:rPr>
                <w:rFonts w:cs="Times New Roman"/>
                <w:szCs w:val="28"/>
                <w:lang w:val="en-US"/>
              </w:rPr>
              <w:t>4.</w:t>
            </w:r>
            <w:r w:rsidRPr="00A252E2">
              <w:rPr>
                <w:rFonts w:cs="Times New Roman"/>
                <w:szCs w:val="28"/>
                <w:lang w:val="en-US"/>
              </w:rPr>
              <w:t>-</w:t>
            </w:r>
            <w:r w:rsidR="005E51EC" w:rsidRPr="005E51EC">
              <w:rPr>
                <w:rFonts w:cs="Times New Roman"/>
                <w:szCs w:val="28"/>
                <w:lang w:val="en-US"/>
              </w:rPr>
              <w:t>6.</w:t>
            </w:r>
            <w:r w:rsidRPr="00A252E2">
              <w:rPr>
                <w:rFonts w:cs="Times New Roman"/>
                <w:szCs w:val="28"/>
                <w:lang w:val="en-US"/>
              </w:rPr>
              <w:t xml:space="preserve"> Centuries</w:t>
            </w:r>
            <w:r w:rsidRPr="00A252E2">
              <w:rPr>
                <w:rFonts w:cs="Times New Roman"/>
                <w:szCs w:val="28"/>
                <w:lang w:val="en-US"/>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t xml:space="preserve">Трудоемкость в зачетных единицах (кредитах) / </w:t>
            </w:r>
            <w:proofErr w:type="spellStart"/>
            <w:r w:rsidRPr="00C35ED9">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3126C8" w:rsidRDefault="00C35ED9">
            <w:pPr>
              <w:spacing w:line="240" w:lineRule="auto"/>
              <w:ind w:firstLine="0"/>
              <w:jc w:val="center"/>
              <w:rPr>
                <w:rFonts w:cs="Times New Roman"/>
                <w:szCs w:val="28"/>
              </w:rPr>
            </w:pPr>
            <w:r w:rsidRPr="003126C8">
              <w:rPr>
                <w:rFonts w:cs="Times New Roman"/>
                <w:szCs w:val="28"/>
                <w:lang w:val="en-US"/>
              </w:rPr>
              <w:t>3</w:t>
            </w:r>
            <w:r w:rsidR="002E54AE" w:rsidRPr="003126C8">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3126C8" w:rsidRDefault="00C35ED9">
            <w:pPr>
              <w:spacing w:line="240" w:lineRule="auto"/>
              <w:ind w:firstLine="0"/>
              <w:jc w:val="center"/>
              <w:rPr>
                <w:rFonts w:cs="Times New Roman"/>
                <w:szCs w:val="28"/>
              </w:rPr>
            </w:pPr>
            <w:r w:rsidRPr="003126C8">
              <w:rPr>
                <w:rFonts w:cs="Times New Roman"/>
                <w:szCs w:val="28"/>
                <w:lang w:val="en-US"/>
              </w:rPr>
              <w:t>3</w:t>
            </w:r>
            <w:r w:rsidR="002E54AE" w:rsidRPr="003126C8">
              <w:rPr>
                <w:rFonts w:cs="Times New Roman"/>
                <w:szCs w:val="28"/>
              </w:rPr>
              <w:t xml:space="preserve"> </w:t>
            </w:r>
            <w:proofErr w:type="spellStart"/>
            <w:r w:rsidR="002E54AE" w:rsidRPr="003126C8">
              <w:rPr>
                <w:rFonts w:cs="Times New Roman"/>
                <w:szCs w:val="28"/>
              </w:rPr>
              <w:t>credits</w:t>
            </w:r>
            <w:proofErr w:type="spellEnd"/>
          </w:p>
        </w:tc>
      </w:tr>
      <w:tr w:rsidR="002E54AE" w:rsidRPr="00B8007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F9539D">
            <w:pPr>
              <w:spacing w:line="240" w:lineRule="auto"/>
              <w:ind w:firstLine="0"/>
              <w:jc w:val="center"/>
              <w:rPr>
                <w:rFonts w:cs="Times New Roman"/>
                <w:szCs w:val="28"/>
              </w:rPr>
            </w:pPr>
            <w:r>
              <w:rPr>
                <w:szCs w:val="28"/>
              </w:rPr>
              <w:t xml:space="preserve">36 </w:t>
            </w:r>
            <w:r w:rsidR="002E54AE">
              <w:rPr>
                <w:rFonts w:cs="Times New Roman"/>
                <w:szCs w:val="28"/>
              </w:rPr>
              <w:t>аудиторных часа /</w:t>
            </w:r>
          </w:p>
          <w:p w:rsidR="002E54AE" w:rsidRDefault="00F9539D">
            <w:pPr>
              <w:spacing w:line="240" w:lineRule="auto"/>
              <w:ind w:firstLine="0"/>
              <w:jc w:val="center"/>
              <w:rPr>
                <w:rFonts w:cs="Times New Roman"/>
                <w:szCs w:val="28"/>
              </w:rPr>
            </w:pPr>
            <w:r>
              <w:rPr>
                <w:szCs w:val="28"/>
              </w:rPr>
              <w:t xml:space="preserve">70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F9539D">
            <w:pPr>
              <w:spacing w:line="240" w:lineRule="auto"/>
              <w:ind w:firstLine="0"/>
              <w:jc w:val="center"/>
              <w:rPr>
                <w:rFonts w:cs="Times New Roman"/>
                <w:szCs w:val="28"/>
                <w:lang w:val="en-US"/>
              </w:rPr>
            </w:pPr>
            <w:r>
              <w:rPr>
                <w:szCs w:val="28"/>
              </w:rPr>
              <w:t xml:space="preserve">36 </w:t>
            </w:r>
            <w:r w:rsidR="002E54AE">
              <w:rPr>
                <w:rFonts w:cs="Times New Roman"/>
                <w:szCs w:val="28"/>
                <w:lang w:val="en-US"/>
              </w:rPr>
              <w:t>classroom hours /</w:t>
            </w:r>
          </w:p>
          <w:p w:rsidR="002E54AE" w:rsidRDefault="00F9539D">
            <w:pPr>
              <w:spacing w:line="240" w:lineRule="auto"/>
              <w:ind w:firstLine="0"/>
              <w:jc w:val="center"/>
              <w:rPr>
                <w:rFonts w:cs="Times New Roman"/>
                <w:szCs w:val="28"/>
                <w:lang w:val="en-US"/>
              </w:rPr>
            </w:pPr>
            <w:r>
              <w:rPr>
                <w:szCs w:val="28"/>
              </w:rPr>
              <w:t xml:space="preserve">70 </w:t>
            </w:r>
            <w:r w:rsidR="002E54AE">
              <w:rPr>
                <w:rFonts w:cs="Times New Roman"/>
                <w:szCs w:val="28"/>
                <w:lang w:val="en-US"/>
              </w:rPr>
              <w:t>hours of independent work</w:t>
            </w:r>
          </w:p>
        </w:tc>
      </w:tr>
      <w:tr w:rsidR="002E54AE" w:rsidRPr="00B8007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szCs w:val="28"/>
              </w:rPr>
            </w:pPr>
            <w:r>
              <w:rPr>
                <w:rFonts w:cs="Times New Roman"/>
                <w:szCs w:val="28"/>
              </w:rPr>
              <w:t>Экзамен / опрос</w:t>
            </w:r>
            <w:r w:rsidR="0095439E">
              <w:rPr>
                <w:rFonts w:cs="Times New Roman"/>
                <w:szCs w:val="28"/>
              </w:rPr>
              <w:t xml:space="preserve"> на семинаре</w:t>
            </w:r>
            <w:r>
              <w:rPr>
                <w:rFonts w:cs="Times New Roman"/>
                <w:szCs w:val="28"/>
              </w:rPr>
              <w:t xml:space="preserve"> / </w:t>
            </w:r>
            <w:r w:rsidR="0095439E">
              <w:rPr>
                <w:rFonts w:cs="Times New Roman"/>
                <w:szCs w:val="28"/>
              </w:rPr>
              <w:t>экспресс-опрос на лекции</w:t>
            </w:r>
            <w:r>
              <w:rPr>
                <w:rFonts w:cs="Times New Roman"/>
                <w:szCs w:val="28"/>
              </w:rPr>
              <w:t xml:space="preserve"> / </w:t>
            </w:r>
            <w:r w:rsidR="0095439E">
              <w:rPr>
                <w:rFonts w:cs="Times New Roman"/>
                <w:szCs w:val="28"/>
              </w:rPr>
              <w:t>у</w:t>
            </w:r>
            <w:r w:rsidR="0095439E" w:rsidRPr="0095439E">
              <w:rPr>
                <w:rFonts w:cs="Times New Roman"/>
                <w:szCs w:val="28"/>
              </w:rPr>
              <w:t>стный опрос и дискуссия</w:t>
            </w:r>
            <w:r>
              <w:rPr>
                <w:rFonts w:cs="Times New Roman"/>
                <w:szCs w:val="28"/>
              </w:rPr>
              <w:t xml:space="preserve"> /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95439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w:t>
            </w:r>
            <w:r w:rsidR="0095439E">
              <w:rPr>
                <w:rFonts w:cs="Times New Roman"/>
                <w:szCs w:val="28"/>
                <w:lang w:val="en-US"/>
              </w:rPr>
              <w:t xml:space="preserve">on </w:t>
            </w:r>
            <w:r w:rsidR="0095439E" w:rsidRPr="0095439E">
              <w:rPr>
                <w:rFonts w:cs="Times New Roman"/>
                <w:szCs w:val="28"/>
                <w:lang w:val="en-US"/>
              </w:rPr>
              <w:t>seminar / express</w:t>
            </w:r>
            <w:r w:rsidR="0095439E">
              <w:rPr>
                <w:color w:val="000000"/>
                <w:szCs w:val="28"/>
                <w:lang w:val="az-Cyrl-AZ"/>
              </w:rPr>
              <w:t xml:space="preserve"> questioning</w:t>
            </w:r>
            <w:r w:rsidR="0095439E">
              <w:rPr>
                <w:color w:val="000000"/>
                <w:szCs w:val="28"/>
                <w:lang w:val="en-US"/>
              </w:rPr>
              <w:t xml:space="preserve"> on</w:t>
            </w:r>
            <w:r w:rsidR="0095439E" w:rsidRPr="0095439E">
              <w:rPr>
                <w:rFonts w:cs="Times New Roman"/>
                <w:szCs w:val="28"/>
                <w:lang w:val="en-US"/>
              </w:rPr>
              <w:t xml:space="preserve"> lecture / oral </w:t>
            </w:r>
            <w:r w:rsidR="0095439E">
              <w:rPr>
                <w:color w:val="000000"/>
                <w:szCs w:val="28"/>
                <w:lang w:val="az-Cyrl-AZ"/>
              </w:rPr>
              <w:t>questioning</w:t>
            </w:r>
            <w:r w:rsidR="0095439E">
              <w:rPr>
                <w:rFonts w:cs="Times New Roman"/>
                <w:szCs w:val="28"/>
                <w:lang w:val="en-US"/>
              </w:rPr>
              <w:t xml:space="preserve"> </w:t>
            </w:r>
            <w:r w:rsidR="0095439E" w:rsidRPr="0095439E">
              <w:rPr>
                <w:rFonts w:cs="Times New Roman"/>
                <w:szCs w:val="28"/>
                <w:lang w:val="en-US"/>
              </w:rPr>
              <w:t>and discussion / colloquium / 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030E3B"/>
    <w:multiLevelType w:val="hybridMultilevel"/>
    <w:tmpl w:val="E0E072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7D167FB9"/>
    <w:multiLevelType w:val="hybridMultilevel"/>
    <w:tmpl w:val="E752E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54067533">
    <w:abstractNumId w:val="2"/>
  </w:num>
  <w:num w:numId="2" w16cid:durableId="1996059648">
    <w:abstractNumId w:val="1"/>
  </w:num>
  <w:num w:numId="3" w16cid:durableId="1701857198">
    <w:abstractNumId w:val="4"/>
  </w:num>
  <w:num w:numId="4" w16cid:durableId="469789435">
    <w:abstractNumId w:val="0"/>
  </w:num>
  <w:num w:numId="5" w16cid:durableId="170222671">
    <w:abstractNumId w:val="5"/>
  </w:num>
  <w:num w:numId="6" w16cid:durableId="2118283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1321B0"/>
    <w:rsid w:val="0019377A"/>
    <w:rsid w:val="00253219"/>
    <w:rsid w:val="002D017B"/>
    <w:rsid w:val="002E54AE"/>
    <w:rsid w:val="002F1944"/>
    <w:rsid w:val="003126C8"/>
    <w:rsid w:val="003B5456"/>
    <w:rsid w:val="00552208"/>
    <w:rsid w:val="005E51EC"/>
    <w:rsid w:val="006F4E33"/>
    <w:rsid w:val="00736E21"/>
    <w:rsid w:val="00864429"/>
    <w:rsid w:val="00891EFD"/>
    <w:rsid w:val="0095439E"/>
    <w:rsid w:val="00981798"/>
    <w:rsid w:val="00A252E2"/>
    <w:rsid w:val="00AC3558"/>
    <w:rsid w:val="00B80074"/>
    <w:rsid w:val="00C35ED9"/>
    <w:rsid w:val="00E31486"/>
    <w:rsid w:val="00F9539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2AE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paragraph" w:styleId="3">
    <w:name w:val="heading 3"/>
    <w:basedOn w:val="a"/>
    <w:next w:val="a"/>
    <w:link w:val="30"/>
    <w:unhideWhenUsed/>
    <w:qFormat/>
    <w:rsid w:val="00736E21"/>
    <w:pPr>
      <w:keepNext/>
      <w:widowControl w:val="0"/>
      <w:overflowPunct w:val="0"/>
      <w:autoSpaceDE w:val="0"/>
      <w:autoSpaceDN w:val="0"/>
      <w:adjustRightInd w:val="0"/>
      <w:spacing w:before="240" w:after="60" w:line="240" w:lineRule="auto"/>
      <w:ind w:firstLine="0"/>
      <w:jc w:val="left"/>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736E21"/>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736E2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36E21"/>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846">
      <w:bodyDiv w:val="1"/>
      <w:marLeft w:val="0"/>
      <w:marRight w:val="0"/>
      <w:marTop w:val="0"/>
      <w:marBottom w:val="0"/>
      <w:divBdr>
        <w:top w:val="none" w:sz="0" w:space="0" w:color="auto"/>
        <w:left w:val="none" w:sz="0" w:space="0" w:color="auto"/>
        <w:bottom w:val="none" w:sz="0" w:space="0" w:color="auto"/>
        <w:right w:val="none" w:sz="0" w:space="0" w:color="auto"/>
      </w:divBdr>
      <w:divsChild>
        <w:div w:id="1351682839">
          <w:marLeft w:val="0"/>
          <w:marRight w:val="0"/>
          <w:marTop w:val="0"/>
          <w:marBottom w:val="0"/>
          <w:divBdr>
            <w:top w:val="none" w:sz="0" w:space="0" w:color="auto"/>
            <w:left w:val="none" w:sz="0" w:space="0" w:color="auto"/>
            <w:bottom w:val="none" w:sz="0" w:space="0" w:color="auto"/>
            <w:right w:val="none" w:sz="0" w:space="0" w:color="auto"/>
          </w:divBdr>
          <w:divsChild>
            <w:div w:id="945696089">
              <w:marLeft w:val="0"/>
              <w:marRight w:val="0"/>
              <w:marTop w:val="0"/>
              <w:marBottom w:val="0"/>
              <w:divBdr>
                <w:top w:val="none" w:sz="0" w:space="0" w:color="auto"/>
                <w:left w:val="none" w:sz="0" w:space="0" w:color="auto"/>
                <w:bottom w:val="none" w:sz="0" w:space="0" w:color="auto"/>
                <w:right w:val="none" w:sz="0" w:space="0" w:color="auto"/>
              </w:divBdr>
              <w:divsChild>
                <w:div w:id="764308385">
                  <w:marLeft w:val="0"/>
                  <w:marRight w:val="0"/>
                  <w:marTop w:val="0"/>
                  <w:marBottom w:val="0"/>
                  <w:divBdr>
                    <w:top w:val="none" w:sz="0" w:space="0" w:color="auto"/>
                    <w:left w:val="none" w:sz="0" w:space="0" w:color="auto"/>
                    <w:bottom w:val="none" w:sz="0" w:space="0" w:color="auto"/>
                    <w:right w:val="none" w:sz="0" w:space="0" w:color="auto"/>
                  </w:divBdr>
                  <w:divsChild>
                    <w:div w:id="593324331">
                      <w:marLeft w:val="0"/>
                      <w:marRight w:val="0"/>
                      <w:marTop w:val="0"/>
                      <w:marBottom w:val="0"/>
                      <w:divBdr>
                        <w:top w:val="none" w:sz="0" w:space="0" w:color="auto"/>
                        <w:left w:val="none" w:sz="0" w:space="0" w:color="auto"/>
                        <w:bottom w:val="none" w:sz="0" w:space="0" w:color="auto"/>
                        <w:right w:val="none" w:sz="0" w:space="0" w:color="auto"/>
                      </w:divBdr>
                      <w:divsChild>
                        <w:div w:id="17375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4718">
          <w:marLeft w:val="0"/>
          <w:marRight w:val="0"/>
          <w:marTop w:val="0"/>
          <w:marBottom w:val="0"/>
          <w:divBdr>
            <w:top w:val="none" w:sz="0" w:space="0" w:color="auto"/>
            <w:left w:val="none" w:sz="0" w:space="0" w:color="auto"/>
            <w:bottom w:val="none" w:sz="0" w:space="0" w:color="auto"/>
            <w:right w:val="none" w:sz="0" w:space="0" w:color="auto"/>
          </w:divBdr>
          <w:divsChild>
            <w:div w:id="359012392">
              <w:marLeft w:val="0"/>
              <w:marRight w:val="0"/>
              <w:marTop w:val="0"/>
              <w:marBottom w:val="0"/>
              <w:divBdr>
                <w:top w:val="none" w:sz="0" w:space="0" w:color="auto"/>
                <w:left w:val="none" w:sz="0" w:space="0" w:color="auto"/>
                <w:bottom w:val="none" w:sz="0" w:space="0" w:color="auto"/>
                <w:right w:val="none" w:sz="0" w:space="0" w:color="auto"/>
              </w:divBdr>
              <w:divsChild>
                <w:div w:id="1251622333">
                  <w:marLeft w:val="0"/>
                  <w:marRight w:val="0"/>
                  <w:marTop w:val="0"/>
                  <w:marBottom w:val="0"/>
                  <w:divBdr>
                    <w:top w:val="none" w:sz="0" w:space="0" w:color="auto"/>
                    <w:left w:val="none" w:sz="0" w:space="0" w:color="auto"/>
                    <w:bottom w:val="none" w:sz="0" w:space="0" w:color="auto"/>
                    <w:right w:val="none" w:sz="0" w:space="0" w:color="auto"/>
                  </w:divBdr>
                  <w:divsChild>
                    <w:div w:id="1282416594">
                      <w:marLeft w:val="0"/>
                      <w:marRight w:val="0"/>
                      <w:marTop w:val="0"/>
                      <w:marBottom w:val="0"/>
                      <w:divBdr>
                        <w:top w:val="none" w:sz="0" w:space="0" w:color="auto"/>
                        <w:left w:val="none" w:sz="0" w:space="0" w:color="auto"/>
                        <w:bottom w:val="none" w:sz="0" w:space="0" w:color="auto"/>
                        <w:right w:val="none" w:sz="0" w:space="0" w:color="auto"/>
                      </w:divBdr>
                      <w:divsChild>
                        <w:div w:id="19091481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4029">
          <w:marLeft w:val="0"/>
          <w:marRight w:val="0"/>
          <w:marTop w:val="0"/>
          <w:marBottom w:val="0"/>
          <w:divBdr>
            <w:top w:val="none" w:sz="0" w:space="0" w:color="auto"/>
            <w:left w:val="none" w:sz="0" w:space="0" w:color="auto"/>
            <w:bottom w:val="none" w:sz="0" w:space="0" w:color="auto"/>
            <w:right w:val="none" w:sz="0" w:space="0" w:color="auto"/>
          </w:divBdr>
          <w:divsChild>
            <w:div w:id="971329703">
              <w:marLeft w:val="0"/>
              <w:marRight w:val="0"/>
              <w:marTop w:val="0"/>
              <w:marBottom w:val="0"/>
              <w:divBdr>
                <w:top w:val="none" w:sz="0" w:space="0" w:color="auto"/>
                <w:left w:val="none" w:sz="0" w:space="0" w:color="auto"/>
                <w:bottom w:val="none" w:sz="0" w:space="0" w:color="auto"/>
                <w:right w:val="none" w:sz="0" w:space="0" w:color="auto"/>
              </w:divBdr>
              <w:divsChild>
                <w:div w:id="945962309">
                  <w:marLeft w:val="0"/>
                  <w:marRight w:val="0"/>
                  <w:marTop w:val="0"/>
                  <w:marBottom w:val="150"/>
                  <w:divBdr>
                    <w:top w:val="none" w:sz="0" w:space="0" w:color="auto"/>
                    <w:left w:val="none" w:sz="0" w:space="0" w:color="auto"/>
                    <w:bottom w:val="none" w:sz="0" w:space="0" w:color="auto"/>
                    <w:right w:val="none" w:sz="0" w:space="0" w:color="auto"/>
                  </w:divBdr>
                  <w:divsChild>
                    <w:div w:id="452943503">
                      <w:marLeft w:val="0"/>
                      <w:marRight w:val="0"/>
                      <w:marTop w:val="0"/>
                      <w:marBottom w:val="0"/>
                      <w:divBdr>
                        <w:top w:val="none" w:sz="0" w:space="0" w:color="auto"/>
                        <w:left w:val="none" w:sz="0" w:space="0" w:color="auto"/>
                        <w:bottom w:val="none" w:sz="0" w:space="0" w:color="auto"/>
                        <w:right w:val="none" w:sz="0" w:space="0" w:color="auto"/>
                      </w:divBdr>
                    </w:div>
                  </w:divsChild>
                </w:div>
                <w:div w:id="1955166128">
                  <w:marLeft w:val="0"/>
                  <w:marRight w:val="0"/>
                  <w:marTop w:val="75"/>
                  <w:marBottom w:val="0"/>
                  <w:divBdr>
                    <w:top w:val="none" w:sz="0" w:space="0" w:color="auto"/>
                    <w:left w:val="none" w:sz="0" w:space="0" w:color="auto"/>
                    <w:bottom w:val="none" w:sz="0" w:space="0" w:color="auto"/>
                    <w:right w:val="none" w:sz="0" w:space="0" w:color="auto"/>
                  </w:divBdr>
                  <w:divsChild>
                    <w:div w:id="1363286604">
                      <w:marLeft w:val="0"/>
                      <w:marRight w:val="0"/>
                      <w:marTop w:val="0"/>
                      <w:marBottom w:val="0"/>
                      <w:divBdr>
                        <w:top w:val="none" w:sz="0" w:space="0" w:color="auto"/>
                        <w:left w:val="none" w:sz="0" w:space="0" w:color="auto"/>
                        <w:bottom w:val="none" w:sz="0" w:space="0" w:color="auto"/>
                        <w:right w:val="none" w:sz="0" w:space="0" w:color="auto"/>
                      </w:divBdr>
                      <w:divsChild>
                        <w:div w:id="1730954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1552179">
      <w:bodyDiv w:val="1"/>
      <w:marLeft w:val="0"/>
      <w:marRight w:val="0"/>
      <w:marTop w:val="0"/>
      <w:marBottom w:val="0"/>
      <w:divBdr>
        <w:top w:val="none" w:sz="0" w:space="0" w:color="auto"/>
        <w:left w:val="none" w:sz="0" w:space="0" w:color="auto"/>
        <w:bottom w:val="none" w:sz="0" w:space="0" w:color="auto"/>
        <w:right w:val="none" w:sz="0" w:space="0" w:color="auto"/>
      </w:divBdr>
      <w:divsChild>
        <w:div w:id="823621822">
          <w:marLeft w:val="0"/>
          <w:marRight w:val="0"/>
          <w:marTop w:val="0"/>
          <w:marBottom w:val="0"/>
          <w:divBdr>
            <w:top w:val="none" w:sz="0" w:space="0" w:color="auto"/>
            <w:left w:val="none" w:sz="0" w:space="0" w:color="auto"/>
            <w:bottom w:val="none" w:sz="0" w:space="0" w:color="auto"/>
            <w:right w:val="none" w:sz="0" w:space="0" w:color="auto"/>
          </w:divBdr>
          <w:divsChild>
            <w:div w:id="1964534946">
              <w:marLeft w:val="0"/>
              <w:marRight w:val="0"/>
              <w:marTop w:val="0"/>
              <w:marBottom w:val="0"/>
              <w:divBdr>
                <w:top w:val="none" w:sz="0" w:space="0" w:color="auto"/>
                <w:left w:val="none" w:sz="0" w:space="0" w:color="auto"/>
                <w:bottom w:val="none" w:sz="0" w:space="0" w:color="auto"/>
                <w:right w:val="none" w:sz="0" w:space="0" w:color="auto"/>
              </w:divBdr>
              <w:divsChild>
                <w:div w:id="1630210635">
                  <w:marLeft w:val="0"/>
                  <w:marRight w:val="0"/>
                  <w:marTop w:val="0"/>
                  <w:marBottom w:val="0"/>
                  <w:divBdr>
                    <w:top w:val="none" w:sz="0" w:space="0" w:color="auto"/>
                    <w:left w:val="none" w:sz="0" w:space="0" w:color="auto"/>
                    <w:bottom w:val="none" w:sz="0" w:space="0" w:color="auto"/>
                    <w:right w:val="none" w:sz="0" w:space="0" w:color="auto"/>
                  </w:divBdr>
                  <w:divsChild>
                    <w:div w:id="881282643">
                      <w:marLeft w:val="0"/>
                      <w:marRight w:val="0"/>
                      <w:marTop w:val="0"/>
                      <w:marBottom w:val="0"/>
                      <w:divBdr>
                        <w:top w:val="none" w:sz="0" w:space="0" w:color="auto"/>
                        <w:left w:val="none" w:sz="0" w:space="0" w:color="auto"/>
                        <w:bottom w:val="none" w:sz="0" w:space="0" w:color="auto"/>
                        <w:right w:val="none" w:sz="0" w:space="0" w:color="auto"/>
                      </w:divBdr>
                      <w:divsChild>
                        <w:div w:id="4143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76350">
          <w:marLeft w:val="0"/>
          <w:marRight w:val="0"/>
          <w:marTop w:val="0"/>
          <w:marBottom w:val="0"/>
          <w:divBdr>
            <w:top w:val="none" w:sz="0" w:space="0" w:color="auto"/>
            <w:left w:val="none" w:sz="0" w:space="0" w:color="auto"/>
            <w:bottom w:val="none" w:sz="0" w:space="0" w:color="auto"/>
            <w:right w:val="none" w:sz="0" w:space="0" w:color="auto"/>
          </w:divBdr>
          <w:divsChild>
            <w:div w:id="918172588">
              <w:marLeft w:val="0"/>
              <w:marRight w:val="0"/>
              <w:marTop w:val="0"/>
              <w:marBottom w:val="0"/>
              <w:divBdr>
                <w:top w:val="none" w:sz="0" w:space="0" w:color="auto"/>
                <w:left w:val="none" w:sz="0" w:space="0" w:color="auto"/>
                <w:bottom w:val="none" w:sz="0" w:space="0" w:color="auto"/>
                <w:right w:val="none" w:sz="0" w:space="0" w:color="auto"/>
              </w:divBdr>
              <w:divsChild>
                <w:div w:id="1934583103">
                  <w:marLeft w:val="0"/>
                  <w:marRight w:val="0"/>
                  <w:marTop w:val="0"/>
                  <w:marBottom w:val="0"/>
                  <w:divBdr>
                    <w:top w:val="none" w:sz="0" w:space="0" w:color="auto"/>
                    <w:left w:val="none" w:sz="0" w:space="0" w:color="auto"/>
                    <w:bottom w:val="none" w:sz="0" w:space="0" w:color="auto"/>
                    <w:right w:val="none" w:sz="0" w:space="0" w:color="auto"/>
                  </w:divBdr>
                  <w:divsChild>
                    <w:div w:id="1895696461">
                      <w:marLeft w:val="0"/>
                      <w:marRight w:val="0"/>
                      <w:marTop w:val="0"/>
                      <w:marBottom w:val="0"/>
                      <w:divBdr>
                        <w:top w:val="none" w:sz="0" w:space="0" w:color="auto"/>
                        <w:left w:val="none" w:sz="0" w:space="0" w:color="auto"/>
                        <w:bottom w:val="none" w:sz="0" w:space="0" w:color="auto"/>
                        <w:right w:val="none" w:sz="0" w:space="0" w:color="auto"/>
                      </w:divBdr>
                      <w:divsChild>
                        <w:div w:id="84196895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5">
          <w:marLeft w:val="0"/>
          <w:marRight w:val="0"/>
          <w:marTop w:val="0"/>
          <w:marBottom w:val="0"/>
          <w:divBdr>
            <w:top w:val="none" w:sz="0" w:space="0" w:color="auto"/>
            <w:left w:val="none" w:sz="0" w:space="0" w:color="auto"/>
            <w:bottom w:val="none" w:sz="0" w:space="0" w:color="auto"/>
            <w:right w:val="none" w:sz="0" w:space="0" w:color="auto"/>
          </w:divBdr>
          <w:divsChild>
            <w:div w:id="932127251">
              <w:marLeft w:val="0"/>
              <w:marRight w:val="0"/>
              <w:marTop w:val="0"/>
              <w:marBottom w:val="0"/>
              <w:divBdr>
                <w:top w:val="none" w:sz="0" w:space="0" w:color="auto"/>
                <w:left w:val="none" w:sz="0" w:space="0" w:color="auto"/>
                <w:bottom w:val="none" w:sz="0" w:space="0" w:color="auto"/>
                <w:right w:val="none" w:sz="0" w:space="0" w:color="auto"/>
              </w:divBdr>
              <w:divsChild>
                <w:div w:id="1403601095">
                  <w:marLeft w:val="0"/>
                  <w:marRight w:val="0"/>
                  <w:marTop w:val="0"/>
                  <w:marBottom w:val="150"/>
                  <w:divBdr>
                    <w:top w:val="none" w:sz="0" w:space="0" w:color="auto"/>
                    <w:left w:val="none" w:sz="0" w:space="0" w:color="auto"/>
                    <w:bottom w:val="none" w:sz="0" w:space="0" w:color="auto"/>
                    <w:right w:val="none" w:sz="0" w:space="0" w:color="auto"/>
                  </w:divBdr>
                  <w:divsChild>
                    <w:div w:id="368140457">
                      <w:marLeft w:val="0"/>
                      <w:marRight w:val="0"/>
                      <w:marTop w:val="0"/>
                      <w:marBottom w:val="0"/>
                      <w:divBdr>
                        <w:top w:val="none" w:sz="0" w:space="0" w:color="auto"/>
                        <w:left w:val="none" w:sz="0" w:space="0" w:color="auto"/>
                        <w:bottom w:val="none" w:sz="0" w:space="0" w:color="auto"/>
                        <w:right w:val="none" w:sz="0" w:space="0" w:color="auto"/>
                      </w:divBdr>
                    </w:div>
                  </w:divsChild>
                </w:div>
                <w:div w:id="1640188915">
                  <w:marLeft w:val="0"/>
                  <w:marRight w:val="0"/>
                  <w:marTop w:val="75"/>
                  <w:marBottom w:val="0"/>
                  <w:divBdr>
                    <w:top w:val="none" w:sz="0" w:space="0" w:color="auto"/>
                    <w:left w:val="none" w:sz="0" w:space="0" w:color="auto"/>
                    <w:bottom w:val="none" w:sz="0" w:space="0" w:color="auto"/>
                    <w:right w:val="none" w:sz="0" w:space="0" w:color="auto"/>
                  </w:divBdr>
                  <w:divsChild>
                    <w:div w:id="827523481">
                      <w:marLeft w:val="0"/>
                      <w:marRight w:val="0"/>
                      <w:marTop w:val="0"/>
                      <w:marBottom w:val="0"/>
                      <w:divBdr>
                        <w:top w:val="none" w:sz="0" w:space="0" w:color="auto"/>
                        <w:left w:val="none" w:sz="0" w:space="0" w:color="auto"/>
                        <w:bottom w:val="none" w:sz="0" w:space="0" w:color="auto"/>
                        <w:right w:val="none" w:sz="0" w:space="0" w:color="auto"/>
                      </w:divBdr>
                      <w:divsChild>
                        <w:div w:id="1785227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024988400">
      <w:bodyDiv w:val="1"/>
      <w:marLeft w:val="0"/>
      <w:marRight w:val="0"/>
      <w:marTop w:val="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339623691">
              <w:marLeft w:val="0"/>
              <w:marRight w:val="0"/>
              <w:marTop w:val="0"/>
              <w:marBottom w:val="0"/>
              <w:divBdr>
                <w:top w:val="none" w:sz="0" w:space="0" w:color="auto"/>
                <w:left w:val="none" w:sz="0" w:space="0" w:color="auto"/>
                <w:bottom w:val="none" w:sz="0" w:space="0" w:color="auto"/>
                <w:right w:val="none" w:sz="0" w:space="0" w:color="auto"/>
              </w:divBdr>
              <w:divsChild>
                <w:div w:id="1169910905">
                  <w:marLeft w:val="0"/>
                  <w:marRight w:val="0"/>
                  <w:marTop w:val="0"/>
                  <w:marBottom w:val="0"/>
                  <w:divBdr>
                    <w:top w:val="none" w:sz="0" w:space="0" w:color="auto"/>
                    <w:left w:val="none" w:sz="0" w:space="0" w:color="auto"/>
                    <w:bottom w:val="none" w:sz="0" w:space="0" w:color="auto"/>
                    <w:right w:val="none" w:sz="0" w:space="0" w:color="auto"/>
                  </w:divBdr>
                  <w:divsChild>
                    <w:div w:id="97213195">
                      <w:marLeft w:val="0"/>
                      <w:marRight w:val="0"/>
                      <w:marTop w:val="0"/>
                      <w:marBottom w:val="0"/>
                      <w:divBdr>
                        <w:top w:val="none" w:sz="0" w:space="0" w:color="auto"/>
                        <w:left w:val="none" w:sz="0" w:space="0" w:color="auto"/>
                        <w:bottom w:val="none" w:sz="0" w:space="0" w:color="auto"/>
                        <w:right w:val="none" w:sz="0" w:space="0" w:color="auto"/>
                      </w:divBdr>
                      <w:divsChild>
                        <w:div w:id="2374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58583">
          <w:marLeft w:val="0"/>
          <w:marRight w:val="0"/>
          <w:marTop w:val="0"/>
          <w:marBottom w:val="0"/>
          <w:divBdr>
            <w:top w:val="none" w:sz="0" w:space="0" w:color="auto"/>
            <w:left w:val="none" w:sz="0" w:space="0" w:color="auto"/>
            <w:bottom w:val="none" w:sz="0" w:space="0" w:color="auto"/>
            <w:right w:val="none" w:sz="0" w:space="0" w:color="auto"/>
          </w:divBdr>
          <w:divsChild>
            <w:div w:id="996808511">
              <w:marLeft w:val="0"/>
              <w:marRight w:val="0"/>
              <w:marTop w:val="0"/>
              <w:marBottom w:val="0"/>
              <w:divBdr>
                <w:top w:val="none" w:sz="0" w:space="0" w:color="auto"/>
                <w:left w:val="none" w:sz="0" w:space="0" w:color="auto"/>
                <w:bottom w:val="none" w:sz="0" w:space="0" w:color="auto"/>
                <w:right w:val="none" w:sz="0" w:space="0" w:color="auto"/>
              </w:divBdr>
              <w:divsChild>
                <w:div w:id="1991985309">
                  <w:marLeft w:val="0"/>
                  <w:marRight w:val="0"/>
                  <w:marTop w:val="0"/>
                  <w:marBottom w:val="0"/>
                  <w:divBdr>
                    <w:top w:val="none" w:sz="0" w:space="0" w:color="auto"/>
                    <w:left w:val="none" w:sz="0" w:space="0" w:color="auto"/>
                    <w:bottom w:val="none" w:sz="0" w:space="0" w:color="auto"/>
                    <w:right w:val="none" w:sz="0" w:space="0" w:color="auto"/>
                  </w:divBdr>
                  <w:divsChild>
                    <w:div w:id="1864588975">
                      <w:marLeft w:val="0"/>
                      <w:marRight w:val="0"/>
                      <w:marTop w:val="0"/>
                      <w:marBottom w:val="0"/>
                      <w:divBdr>
                        <w:top w:val="none" w:sz="0" w:space="0" w:color="auto"/>
                        <w:left w:val="none" w:sz="0" w:space="0" w:color="auto"/>
                        <w:bottom w:val="none" w:sz="0" w:space="0" w:color="auto"/>
                        <w:right w:val="none" w:sz="0" w:space="0" w:color="auto"/>
                      </w:divBdr>
                      <w:divsChild>
                        <w:div w:id="18539575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3548">
          <w:marLeft w:val="0"/>
          <w:marRight w:val="0"/>
          <w:marTop w:val="0"/>
          <w:marBottom w:val="0"/>
          <w:divBdr>
            <w:top w:val="none" w:sz="0" w:space="0" w:color="auto"/>
            <w:left w:val="none" w:sz="0" w:space="0" w:color="auto"/>
            <w:bottom w:val="none" w:sz="0" w:space="0" w:color="auto"/>
            <w:right w:val="none" w:sz="0" w:space="0" w:color="auto"/>
          </w:divBdr>
          <w:divsChild>
            <w:div w:id="1025987454">
              <w:marLeft w:val="0"/>
              <w:marRight w:val="0"/>
              <w:marTop w:val="0"/>
              <w:marBottom w:val="0"/>
              <w:divBdr>
                <w:top w:val="none" w:sz="0" w:space="0" w:color="auto"/>
                <w:left w:val="none" w:sz="0" w:space="0" w:color="auto"/>
                <w:bottom w:val="none" w:sz="0" w:space="0" w:color="auto"/>
                <w:right w:val="none" w:sz="0" w:space="0" w:color="auto"/>
              </w:divBdr>
              <w:divsChild>
                <w:div w:id="1178079991">
                  <w:marLeft w:val="0"/>
                  <w:marRight w:val="0"/>
                  <w:marTop w:val="0"/>
                  <w:marBottom w:val="150"/>
                  <w:divBdr>
                    <w:top w:val="none" w:sz="0" w:space="0" w:color="auto"/>
                    <w:left w:val="none" w:sz="0" w:space="0" w:color="auto"/>
                    <w:bottom w:val="none" w:sz="0" w:space="0" w:color="auto"/>
                    <w:right w:val="none" w:sz="0" w:space="0" w:color="auto"/>
                  </w:divBdr>
                  <w:divsChild>
                    <w:div w:id="142088816">
                      <w:marLeft w:val="0"/>
                      <w:marRight w:val="0"/>
                      <w:marTop w:val="0"/>
                      <w:marBottom w:val="0"/>
                      <w:divBdr>
                        <w:top w:val="none" w:sz="0" w:space="0" w:color="auto"/>
                        <w:left w:val="none" w:sz="0" w:space="0" w:color="auto"/>
                        <w:bottom w:val="none" w:sz="0" w:space="0" w:color="auto"/>
                        <w:right w:val="none" w:sz="0" w:space="0" w:color="auto"/>
                      </w:divBdr>
                    </w:div>
                  </w:divsChild>
                </w:div>
                <w:div w:id="161047500">
                  <w:marLeft w:val="0"/>
                  <w:marRight w:val="0"/>
                  <w:marTop w:val="75"/>
                  <w:marBottom w:val="0"/>
                  <w:divBdr>
                    <w:top w:val="none" w:sz="0" w:space="0" w:color="auto"/>
                    <w:left w:val="none" w:sz="0" w:space="0" w:color="auto"/>
                    <w:bottom w:val="none" w:sz="0" w:space="0" w:color="auto"/>
                    <w:right w:val="none" w:sz="0" w:space="0" w:color="auto"/>
                  </w:divBdr>
                  <w:divsChild>
                    <w:div w:id="1692678568">
                      <w:marLeft w:val="0"/>
                      <w:marRight w:val="0"/>
                      <w:marTop w:val="0"/>
                      <w:marBottom w:val="0"/>
                      <w:divBdr>
                        <w:top w:val="none" w:sz="0" w:space="0" w:color="auto"/>
                        <w:left w:val="none" w:sz="0" w:space="0" w:color="auto"/>
                        <w:bottom w:val="none" w:sz="0" w:space="0" w:color="auto"/>
                        <w:right w:val="none" w:sz="0" w:space="0" w:color="auto"/>
                      </w:divBdr>
                      <w:divsChild>
                        <w:div w:id="15980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4131310">
      <w:bodyDiv w:val="1"/>
      <w:marLeft w:val="0"/>
      <w:marRight w:val="0"/>
      <w:marTop w:val="0"/>
      <w:marBottom w:val="0"/>
      <w:divBdr>
        <w:top w:val="none" w:sz="0" w:space="0" w:color="auto"/>
        <w:left w:val="none" w:sz="0" w:space="0" w:color="auto"/>
        <w:bottom w:val="none" w:sz="0" w:space="0" w:color="auto"/>
        <w:right w:val="none" w:sz="0" w:space="0" w:color="auto"/>
      </w:divBdr>
      <w:divsChild>
        <w:div w:id="1397048320">
          <w:marLeft w:val="0"/>
          <w:marRight w:val="0"/>
          <w:marTop w:val="0"/>
          <w:marBottom w:val="0"/>
          <w:divBdr>
            <w:top w:val="none" w:sz="0" w:space="0" w:color="auto"/>
            <w:left w:val="none" w:sz="0" w:space="0" w:color="auto"/>
            <w:bottom w:val="none" w:sz="0" w:space="0" w:color="auto"/>
            <w:right w:val="none" w:sz="0" w:space="0" w:color="auto"/>
          </w:divBdr>
          <w:divsChild>
            <w:div w:id="184052359">
              <w:marLeft w:val="0"/>
              <w:marRight w:val="0"/>
              <w:marTop w:val="0"/>
              <w:marBottom w:val="0"/>
              <w:divBdr>
                <w:top w:val="none" w:sz="0" w:space="0" w:color="auto"/>
                <w:left w:val="none" w:sz="0" w:space="0" w:color="auto"/>
                <w:bottom w:val="none" w:sz="0" w:space="0" w:color="auto"/>
                <w:right w:val="none" w:sz="0" w:space="0" w:color="auto"/>
              </w:divBdr>
              <w:divsChild>
                <w:div w:id="156112631">
                  <w:marLeft w:val="0"/>
                  <w:marRight w:val="0"/>
                  <w:marTop w:val="0"/>
                  <w:marBottom w:val="0"/>
                  <w:divBdr>
                    <w:top w:val="none" w:sz="0" w:space="0" w:color="auto"/>
                    <w:left w:val="none" w:sz="0" w:space="0" w:color="auto"/>
                    <w:bottom w:val="none" w:sz="0" w:space="0" w:color="auto"/>
                    <w:right w:val="none" w:sz="0" w:space="0" w:color="auto"/>
                  </w:divBdr>
                  <w:divsChild>
                    <w:div w:id="1075320226">
                      <w:marLeft w:val="0"/>
                      <w:marRight w:val="0"/>
                      <w:marTop w:val="0"/>
                      <w:marBottom w:val="0"/>
                      <w:divBdr>
                        <w:top w:val="none" w:sz="0" w:space="0" w:color="auto"/>
                        <w:left w:val="none" w:sz="0" w:space="0" w:color="auto"/>
                        <w:bottom w:val="none" w:sz="0" w:space="0" w:color="auto"/>
                        <w:right w:val="none" w:sz="0" w:space="0" w:color="auto"/>
                      </w:divBdr>
                      <w:divsChild>
                        <w:div w:id="9086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30419">
          <w:marLeft w:val="0"/>
          <w:marRight w:val="0"/>
          <w:marTop w:val="0"/>
          <w:marBottom w:val="0"/>
          <w:divBdr>
            <w:top w:val="none" w:sz="0" w:space="0" w:color="auto"/>
            <w:left w:val="none" w:sz="0" w:space="0" w:color="auto"/>
            <w:bottom w:val="none" w:sz="0" w:space="0" w:color="auto"/>
            <w:right w:val="none" w:sz="0" w:space="0" w:color="auto"/>
          </w:divBdr>
          <w:divsChild>
            <w:div w:id="965618760">
              <w:marLeft w:val="0"/>
              <w:marRight w:val="0"/>
              <w:marTop w:val="0"/>
              <w:marBottom w:val="0"/>
              <w:divBdr>
                <w:top w:val="none" w:sz="0" w:space="0" w:color="auto"/>
                <w:left w:val="none" w:sz="0" w:space="0" w:color="auto"/>
                <w:bottom w:val="none" w:sz="0" w:space="0" w:color="auto"/>
                <w:right w:val="none" w:sz="0" w:space="0" w:color="auto"/>
              </w:divBdr>
              <w:divsChild>
                <w:div w:id="459348655">
                  <w:marLeft w:val="0"/>
                  <w:marRight w:val="0"/>
                  <w:marTop w:val="0"/>
                  <w:marBottom w:val="0"/>
                  <w:divBdr>
                    <w:top w:val="none" w:sz="0" w:space="0" w:color="auto"/>
                    <w:left w:val="none" w:sz="0" w:space="0" w:color="auto"/>
                    <w:bottom w:val="none" w:sz="0" w:space="0" w:color="auto"/>
                    <w:right w:val="none" w:sz="0" w:space="0" w:color="auto"/>
                  </w:divBdr>
                  <w:divsChild>
                    <w:div w:id="1165976637">
                      <w:marLeft w:val="0"/>
                      <w:marRight w:val="0"/>
                      <w:marTop w:val="0"/>
                      <w:marBottom w:val="0"/>
                      <w:divBdr>
                        <w:top w:val="none" w:sz="0" w:space="0" w:color="auto"/>
                        <w:left w:val="none" w:sz="0" w:space="0" w:color="auto"/>
                        <w:bottom w:val="none" w:sz="0" w:space="0" w:color="auto"/>
                        <w:right w:val="none" w:sz="0" w:space="0" w:color="auto"/>
                      </w:divBdr>
                      <w:divsChild>
                        <w:div w:id="12700487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8536">
          <w:marLeft w:val="0"/>
          <w:marRight w:val="0"/>
          <w:marTop w:val="0"/>
          <w:marBottom w:val="0"/>
          <w:divBdr>
            <w:top w:val="none" w:sz="0" w:space="0" w:color="auto"/>
            <w:left w:val="none" w:sz="0" w:space="0" w:color="auto"/>
            <w:bottom w:val="none" w:sz="0" w:space="0" w:color="auto"/>
            <w:right w:val="none" w:sz="0" w:space="0" w:color="auto"/>
          </w:divBdr>
          <w:divsChild>
            <w:div w:id="1876116202">
              <w:marLeft w:val="0"/>
              <w:marRight w:val="0"/>
              <w:marTop w:val="0"/>
              <w:marBottom w:val="0"/>
              <w:divBdr>
                <w:top w:val="none" w:sz="0" w:space="0" w:color="auto"/>
                <w:left w:val="none" w:sz="0" w:space="0" w:color="auto"/>
                <w:bottom w:val="none" w:sz="0" w:space="0" w:color="auto"/>
                <w:right w:val="none" w:sz="0" w:space="0" w:color="auto"/>
              </w:divBdr>
              <w:divsChild>
                <w:div w:id="1389108294">
                  <w:marLeft w:val="0"/>
                  <w:marRight w:val="0"/>
                  <w:marTop w:val="0"/>
                  <w:marBottom w:val="150"/>
                  <w:divBdr>
                    <w:top w:val="none" w:sz="0" w:space="0" w:color="auto"/>
                    <w:left w:val="none" w:sz="0" w:space="0" w:color="auto"/>
                    <w:bottom w:val="none" w:sz="0" w:space="0" w:color="auto"/>
                    <w:right w:val="none" w:sz="0" w:space="0" w:color="auto"/>
                  </w:divBdr>
                  <w:divsChild>
                    <w:div w:id="922489292">
                      <w:marLeft w:val="0"/>
                      <w:marRight w:val="0"/>
                      <w:marTop w:val="0"/>
                      <w:marBottom w:val="0"/>
                      <w:divBdr>
                        <w:top w:val="none" w:sz="0" w:space="0" w:color="auto"/>
                        <w:left w:val="none" w:sz="0" w:space="0" w:color="auto"/>
                        <w:bottom w:val="none" w:sz="0" w:space="0" w:color="auto"/>
                        <w:right w:val="none" w:sz="0" w:space="0" w:color="auto"/>
                      </w:divBdr>
                    </w:div>
                  </w:divsChild>
                </w:div>
                <w:div w:id="1616209930">
                  <w:marLeft w:val="0"/>
                  <w:marRight w:val="0"/>
                  <w:marTop w:val="75"/>
                  <w:marBottom w:val="0"/>
                  <w:divBdr>
                    <w:top w:val="none" w:sz="0" w:space="0" w:color="auto"/>
                    <w:left w:val="none" w:sz="0" w:space="0" w:color="auto"/>
                    <w:bottom w:val="none" w:sz="0" w:space="0" w:color="auto"/>
                    <w:right w:val="none" w:sz="0" w:space="0" w:color="auto"/>
                  </w:divBdr>
                  <w:divsChild>
                    <w:div w:id="1756442029">
                      <w:marLeft w:val="0"/>
                      <w:marRight w:val="0"/>
                      <w:marTop w:val="0"/>
                      <w:marBottom w:val="0"/>
                      <w:divBdr>
                        <w:top w:val="none" w:sz="0" w:space="0" w:color="auto"/>
                        <w:left w:val="none" w:sz="0" w:space="0" w:color="auto"/>
                        <w:bottom w:val="none" w:sz="0" w:space="0" w:color="auto"/>
                        <w:right w:val="none" w:sz="0" w:space="0" w:color="auto"/>
                      </w:divBdr>
                      <w:divsChild>
                        <w:div w:id="41105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6</cp:revision>
  <dcterms:created xsi:type="dcterms:W3CDTF">2024-12-08T07:42:00Z</dcterms:created>
  <dcterms:modified xsi:type="dcterms:W3CDTF">2024-12-08T07:48:00Z</dcterms:modified>
</cp:coreProperties>
</file>