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AC" w:rsidRPr="002E54AE" w:rsidRDefault="00A32FAC" w:rsidP="00A32FAC">
      <w:pPr>
        <w:spacing w:line="240" w:lineRule="auto"/>
        <w:ind w:firstLine="0"/>
        <w:jc w:val="center"/>
        <w:rPr>
          <w:rFonts w:cs="Times New Roman"/>
          <w:szCs w:val="28"/>
          <w:lang w:val="en-US"/>
        </w:rPr>
      </w:pPr>
      <w:r>
        <w:rPr>
          <w:rFonts w:cs="Times New Roman"/>
          <w:szCs w:val="28"/>
        </w:rPr>
        <w:t>Специальность</w:t>
      </w:r>
      <w:r w:rsidRPr="00A32FAC">
        <w:rPr>
          <w:rFonts w:cs="Times New Roman"/>
          <w:szCs w:val="28"/>
          <w:lang w:val="en-US"/>
        </w:rPr>
        <w:t xml:space="preserve"> / </w:t>
      </w:r>
      <w:proofErr w:type="spellStart"/>
      <w:r w:rsidRPr="00A32FAC">
        <w:rPr>
          <w:rFonts w:cs="Times New Roman"/>
          <w:szCs w:val="28"/>
          <w:lang w:val="en-US"/>
        </w:rPr>
        <w:t>Special</w:t>
      </w:r>
      <w:r>
        <w:rPr>
          <w:rFonts w:cs="Times New Roman"/>
          <w:szCs w:val="28"/>
          <w:lang w:val="en-US"/>
        </w:rPr>
        <w:t>i</w:t>
      </w:r>
      <w:r w:rsidRPr="00A32FAC">
        <w:rPr>
          <w:rFonts w:cs="Times New Roman"/>
          <w:szCs w:val="28"/>
          <w:lang w:val="en-US"/>
        </w:rPr>
        <w:t>ty</w:t>
      </w:r>
      <w:proofErr w:type="spellEnd"/>
      <w:r w:rsidRPr="00A32FAC">
        <w:rPr>
          <w:rFonts w:cs="Times New Roman"/>
          <w:szCs w:val="28"/>
          <w:lang w:val="en-US"/>
        </w:rPr>
        <w:t xml:space="preserve">: </w:t>
      </w:r>
      <w:r w:rsidR="00214CEB">
        <w:t>7-06-0221-01</w:t>
      </w:r>
      <w:r w:rsidR="00214CEB">
        <w:rPr>
          <w:rFonts w:cs="Times New Roman"/>
          <w:b/>
          <w:bCs/>
          <w:szCs w:val="28"/>
          <w:lang w:eastAsia="zh-CN"/>
        </w:rPr>
        <w:t xml:space="preserve"> </w:t>
      </w:r>
      <w:r w:rsidR="00214CEB">
        <w:rPr>
          <w:rFonts w:cs="Times New Roman"/>
          <w:szCs w:val="28"/>
        </w:rPr>
        <w:t xml:space="preserve">Теология </w:t>
      </w:r>
      <w:r w:rsidR="00214CEB">
        <w:rPr>
          <w:rFonts w:cs="Times New Roman"/>
          <w:szCs w:val="28"/>
          <w:lang w:val="en-US"/>
        </w:rPr>
        <w:t xml:space="preserve">/ </w:t>
      </w:r>
      <w:r w:rsidR="00214CEB">
        <w:t>7-06-0221-01</w:t>
      </w:r>
      <w:r w:rsidR="00214CEB">
        <w:rPr>
          <w:rFonts w:cs="Times New Roman"/>
          <w:b/>
          <w:bCs/>
          <w:szCs w:val="28"/>
          <w:lang w:eastAsia="zh-CN"/>
        </w:rPr>
        <w:t xml:space="preserve"> </w:t>
      </w:r>
      <w:r w:rsidR="00214CEB">
        <w:rPr>
          <w:rFonts w:cs="Times New Roman"/>
          <w:szCs w:val="28"/>
          <w:lang w:val="en-US"/>
        </w:rPr>
        <w:t>Theology</w:t>
      </w:r>
    </w:p>
    <w:p w:rsidR="00A32FAC" w:rsidRDefault="00A32FAC" w:rsidP="00A32FAC">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A32FAC" w:rsidRPr="00214CEB" w:rsidRDefault="00A32FAC" w:rsidP="00A32FAC">
      <w:pPr>
        <w:spacing w:line="240" w:lineRule="auto"/>
        <w:ind w:firstLine="0"/>
        <w:jc w:val="center"/>
        <w:rPr>
          <w:rFonts w:cs="Times New Roman"/>
          <w:szCs w:val="28"/>
          <w:lang w:val="en-US"/>
        </w:rPr>
      </w:pPr>
      <w:r w:rsidRPr="00A32FAC">
        <w:rPr>
          <w:color w:val="000000"/>
          <w:szCs w:val="28"/>
        </w:rPr>
        <w:t>История</w:t>
      </w:r>
      <w:r w:rsidRPr="00214CEB">
        <w:rPr>
          <w:color w:val="000000"/>
          <w:szCs w:val="28"/>
          <w:lang w:val="en-US"/>
        </w:rPr>
        <w:t xml:space="preserve"> </w:t>
      </w:r>
      <w:r w:rsidRPr="00A32FAC">
        <w:rPr>
          <w:color w:val="000000"/>
          <w:szCs w:val="28"/>
        </w:rPr>
        <w:t>и</w:t>
      </w:r>
      <w:r w:rsidRPr="00214CEB">
        <w:rPr>
          <w:color w:val="000000"/>
          <w:szCs w:val="28"/>
          <w:lang w:val="en-US"/>
        </w:rPr>
        <w:t xml:space="preserve"> </w:t>
      </w:r>
      <w:r w:rsidRPr="00A32FAC">
        <w:rPr>
          <w:color w:val="000000"/>
          <w:szCs w:val="28"/>
        </w:rPr>
        <w:t>методология</w:t>
      </w:r>
      <w:r w:rsidRPr="00214CEB">
        <w:rPr>
          <w:color w:val="000000"/>
          <w:szCs w:val="28"/>
          <w:lang w:val="en-US"/>
        </w:rPr>
        <w:t xml:space="preserve"> </w:t>
      </w:r>
      <w:r w:rsidRPr="00A32FAC">
        <w:rPr>
          <w:color w:val="000000"/>
          <w:szCs w:val="28"/>
        </w:rPr>
        <w:t>религиоведения</w:t>
      </w:r>
      <w:r w:rsidRPr="00214CEB">
        <w:rPr>
          <w:rFonts w:cs="Times New Roman"/>
          <w:color w:val="000000" w:themeColor="text1"/>
          <w:spacing w:val="-2"/>
          <w:szCs w:val="28"/>
          <w:lang w:val="en-US"/>
        </w:rPr>
        <w:t xml:space="preserve">, </w:t>
      </w:r>
      <w:r w:rsidRPr="00A32FAC">
        <w:rPr>
          <w:rFonts w:cs="Times New Roman"/>
          <w:szCs w:val="28"/>
        </w:rPr>
        <w:t>религиоведение</w:t>
      </w:r>
      <w:r w:rsidRPr="00214CEB">
        <w:rPr>
          <w:rFonts w:cs="Times New Roman"/>
          <w:szCs w:val="28"/>
          <w:lang w:val="en-US"/>
        </w:rPr>
        <w:t xml:space="preserve"> </w:t>
      </w:r>
      <w:r w:rsidRPr="00214CEB">
        <w:rPr>
          <w:rFonts w:cs="Times New Roman"/>
          <w:color w:val="000000" w:themeColor="text1"/>
          <w:spacing w:val="-2"/>
          <w:szCs w:val="28"/>
          <w:lang w:val="en-US"/>
        </w:rPr>
        <w:t>/</w:t>
      </w:r>
      <w:r w:rsidR="00CB7126" w:rsidRPr="00214CEB">
        <w:rPr>
          <w:lang w:val="en-US"/>
        </w:rPr>
        <w:t xml:space="preserve"> </w:t>
      </w:r>
      <w:r w:rsidR="00CB7126" w:rsidRPr="00214CEB">
        <w:rPr>
          <w:rFonts w:cs="Times New Roman"/>
          <w:color w:val="000000" w:themeColor="text1"/>
          <w:spacing w:val="-2"/>
          <w:szCs w:val="28"/>
          <w:lang w:val="en-US"/>
        </w:rPr>
        <w:t>History and methodology of religious studies</w:t>
      </w:r>
      <w:r w:rsidRPr="00214CEB">
        <w:rPr>
          <w:rFonts w:cs="Times New Roman"/>
          <w:szCs w:val="28"/>
          <w:lang w:val="en-US"/>
        </w:rPr>
        <w:t xml:space="preserve">, </w:t>
      </w:r>
      <w:r w:rsidRPr="00A32FAC">
        <w:rPr>
          <w:rFonts w:cs="Times New Roman"/>
          <w:szCs w:val="28"/>
          <w:lang w:val="en-US"/>
        </w:rPr>
        <w:t>religious</w:t>
      </w:r>
      <w:r w:rsidRPr="00214CEB">
        <w:rPr>
          <w:rFonts w:cs="Times New Roman"/>
          <w:szCs w:val="28"/>
          <w:lang w:val="en-US"/>
        </w:rPr>
        <w:t xml:space="preserve"> </w:t>
      </w:r>
      <w:r w:rsidRPr="00A32FAC">
        <w:rPr>
          <w:rFonts w:cs="Times New Roman"/>
          <w:szCs w:val="28"/>
          <w:lang w:val="en-US"/>
        </w:rPr>
        <w:t>studies</w:t>
      </w:r>
    </w:p>
    <w:p w:rsidR="00A32FAC" w:rsidRPr="00214CEB" w:rsidRDefault="00A32FAC" w:rsidP="00A32FAC">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A32FAC" w:rsidRPr="00CB7126" w:rsidTr="0006301E">
        <w:tc>
          <w:tcPr>
            <w:tcW w:w="5098" w:type="dxa"/>
            <w:tcBorders>
              <w:top w:val="single" w:sz="4" w:space="0" w:color="auto"/>
              <w:left w:val="single" w:sz="4" w:space="0" w:color="auto"/>
              <w:bottom w:val="single" w:sz="4" w:space="0" w:color="auto"/>
              <w:right w:val="single" w:sz="4" w:space="0" w:color="auto"/>
            </w:tcBorders>
            <w:hideMark/>
          </w:tcPr>
          <w:p w:rsidR="00A32FAC" w:rsidRDefault="00A32FAC" w:rsidP="0006301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A32FAC" w:rsidRPr="00046BA8" w:rsidRDefault="00A32FAC" w:rsidP="00A32FAC">
            <w:pPr>
              <w:spacing w:line="240" w:lineRule="auto"/>
              <w:ind w:firstLine="0"/>
              <w:rPr>
                <w:rFonts w:cs="Times New Roman"/>
                <w:szCs w:val="28"/>
              </w:rPr>
            </w:pPr>
            <w:r>
              <w:rPr>
                <w:rFonts w:cs="Times New Roman"/>
                <w:szCs w:val="28"/>
              </w:rPr>
              <w:t xml:space="preserve">Учебная дисциплина, задачей которой является </w:t>
            </w:r>
            <w:r w:rsidRPr="00A26DB0">
              <w:rPr>
                <w:color w:val="000000"/>
                <w:szCs w:val="28"/>
              </w:rPr>
              <w:t xml:space="preserve">рассмотреть историю возникновения науки о религии, основные этапы ее становления, ее отличие, например, от теологии и других близких дисциплин. </w:t>
            </w:r>
            <w:r>
              <w:rPr>
                <w:color w:val="000000"/>
                <w:szCs w:val="28"/>
              </w:rPr>
              <w:t>О</w:t>
            </w:r>
            <w:r w:rsidRPr="00A26DB0">
              <w:rPr>
                <w:color w:val="000000"/>
                <w:szCs w:val="28"/>
              </w:rPr>
              <w:t>собое внимание уделено методологии различных школ и направлений в религиоведении, поскольку именно методология является основой научного познания</w:t>
            </w:r>
            <w:r>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tcPr>
          <w:p w:rsidR="00A32FAC" w:rsidRPr="00046BA8" w:rsidRDefault="00A32FAC" w:rsidP="0006301E">
            <w:pPr>
              <w:spacing w:line="240" w:lineRule="auto"/>
              <w:ind w:firstLine="0"/>
              <w:rPr>
                <w:rFonts w:cs="Times New Roman"/>
                <w:szCs w:val="28"/>
                <w:lang w:val="en-US"/>
              </w:rPr>
            </w:pPr>
            <w:r w:rsidRPr="00A32FAC">
              <w:rPr>
                <w:rFonts w:cs="Times New Roman"/>
                <w:szCs w:val="28"/>
                <w:lang w:val="en-US"/>
              </w:rPr>
              <w:t>An academic discipline whose task is to examine the history of the emergence of the science of religion, the main stages of its development, its differences, for example, from theology and other related disciplines. Particular attention is paid to the methodology of various schools and trends in religious studies, since it is methodology that is the basis of scientific knowledge.</w:t>
            </w:r>
          </w:p>
        </w:tc>
      </w:tr>
      <w:tr w:rsidR="00A32FAC" w:rsidRPr="00CB7126" w:rsidTr="0006301E">
        <w:tc>
          <w:tcPr>
            <w:tcW w:w="5098" w:type="dxa"/>
            <w:tcBorders>
              <w:top w:val="single" w:sz="4" w:space="0" w:color="auto"/>
              <w:left w:val="single" w:sz="4" w:space="0" w:color="auto"/>
              <w:bottom w:val="single" w:sz="4" w:space="0" w:color="auto"/>
              <w:right w:val="single" w:sz="4" w:space="0" w:color="auto"/>
            </w:tcBorders>
            <w:hideMark/>
          </w:tcPr>
          <w:p w:rsidR="00A32FAC" w:rsidRDefault="00A32FAC" w:rsidP="0006301E">
            <w:pPr>
              <w:spacing w:line="240" w:lineRule="auto"/>
              <w:ind w:firstLine="0"/>
              <w:jc w:val="left"/>
              <w:rPr>
                <w:rFonts w:cs="Times New Roman"/>
                <w:szCs w:val="28"/>
                <w:lang w:val="en-US"/>
              </w:rPr>
            </w:pPr>
            <w:r>
              <w:rPr>
                <w:rFonts w:cs="Times New Roman"/>
                <w:szCs w:val="28"/>
              </w:rPr>
              <w:t>Формируемые</w:t>
            </w:r>
            <w:r w:rsidRPr="002F19F5">
              <w:rPr>
                <w:rFonts w:cs="Times New Roman"/>
                <w:szCs w:val="28"/>
                <w:lang w:val="en-US"/>
              </w:rPr>
              <w:t xml:space="preserve"> </w:t>
            </w:r>
            <w:r>
              <w:rPr>
                <w:rFonts w:cs="Times New Roman"/>
                <w:szCs w:val="28"/>
              </w:rPr>
              <w:t>компетенции</w:t>
            </w:r>
            <w:r w:rsidRPr="002F19F5">
              <w:rPr>
                <w:rFonts w:cs="Times New Roman"/>
                <w:szCs w:val="28"/>
                <w:lang w:val="en-US"/>
              </w:rPr>
              <w:t xml:space="preserve"> / </w:t>
            </w:r>
            <w:r>
              <w:rPr>
                <w:rFonts w:cs="Times New Roman"/>
                <w:szCs w:val="28"/>
                <w:lang w:val="en-US"/>
              </w:rPr>
              <w:t>The</w:t>
            </w:r>
            <w:r w:rsidRPr="002F19F5">
              <w:rPr>
                <w:rFonts w:cs="Times New Roman"/>
                <w:szCs w:val="28"/>
                <w:lang w:val="en-US"/>
              </w:rPr>
              <w:t xml:space="preserve"> </w:t>
            </w:r>
            <w:r>
              <w:rPr>
                <w:rFonts w:cs="Times New Roman"/>
                <w:szCs w:val="28"/>
                <w:lang w:val="en-US"/>
              </w:rPr>
              <w:t>formed competences</w:t>
            </w:r>
          </w:p>
        </w:tc>
        <w:tc>
          <w:tcPr>
            <w:tcW w:w="4820" w:type="dxa"/>
            <w:tcBorders>
              <w:top w:val="single" w:sz="4" w:space="0" w:color="auto"/>
              <w:left w:val="single" w:sz="4" w:space="0" w:color="auto"/>
              <w:bottom w:val="single" w:sz="4" w:space="0" w:color="auto"/>
              <w:right w:val="single" w:sz="4" w:space="0" w:color="auto"/>
            </w:tcBorders>
            <w:hideMark/>
          </w:tcPr>
          <w:p w:rsidR="00A32FAC" w:rsidRDefault="00A32FAC" w:rsidP="00063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9E1353">
              <w:rPr>
                <w:b/>
                <w:szCs w:val="28"/>
              </w:rPr>
              <w:t>УК-1</w:t>
            </w:r>
            <w:r w:rsidRPr="009E1353">
              <w:rPr>
                <w:szCs w:val="28"/>
              </w:rPr>
              <w:t xml:space="preserve"> </w:t>
            </w:r>
            <w:r>
              <w:rPr>
                <w:szCs w:val="28"/>
              </w:rPr>
              <w:t>Владеть основами исследовательской деятельности, осуществлять поиск, анализ и синтез информации.</w:t>
            </w:r>
          </w:p>
          <w:p w:rsidR="00A32FAC" w:rsidRDefault="00155770" w:rsidP="0006301E">
            <w:pPr>
              <w:spacing w:line="240" w:lineRule="auto"/>
              <w:ind w:firstLine="0"/>
              <w:rPr>
                <w:rFonts w:cs="Times New Roman"/>
                <w:bCs/>
                <w:szCs w:val="28"/>
                <w:lang w:val="be-BY"/>
              </w:rPr>
            </w:pPr>
            <w:r w:rsidRPr="009E1353">
              <w:rPr>
                <w:b/>
                <w:szCs w:val="28"/>
              </w:rPr>
              <w:t>СК-9</w:t>
            </w:r>
            <w:r w:rsidRPr="00A26DB0">
              <w:rPr>
                <w:szCs w:val="28"/>
              </w:rPr>
              <w:t xml:space="preserve"> </w:t>
            </w:r>
            <w:r w:rsidRPr="009E1353">
              <w:rPr>
                <w:szCs w:val="28"/>
              </w:rPr>
              <w:t>Использовать знания по истории возникновения и развития религиоведения, его терминологию и методологию в научно-исследовательской, преподавательской и религиозной деятельности</w:t>
            </w:r>
            <w:r>
              <w:rPr>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A32FAC" w:rsidRPr="00046BA8" w:rsidRDefault="00A32FAC" w:rsidP="0006301E">
            <w:pPr>
              <w:spacing w:line="240" w:lineRule="auto"/>
              <w:ind w:firstLine="0"/>
              <w:rPr>
                <w:rFonts w:cs="Times New Roman"/>
                <w:szCs w:val="28"/>
                <w:lang w:val="en-US"/>
              </w:rPr>
            </w:pPr>
            <w:r w:rsidRPr="00046BA8">
              <w:rPr>
                <w:rFonts w:cs="Times New Roman"/>
                <w:b/>
                <w:szCs w:val="28"/>
                <w:lang w:val="en-US"/>
              </w:rPr>
              <w:t>UK-1</w:t>
            </w:r>
            <w:r w:rsidRPr="00046BA8">
              <w:rPr>
                <w:rFonts w:cs="Times New Roman"/>
                <w:szCs w:val="28"/>
                <w:lang w:val="en-US"/>
              </w:rPr>
              <w:t xml:space="preserve"> Master the basics of research activities, search, analyze and synthesize information.</w:t>
            </w:r>
          </w:p>
          <w:p w:rsidR="00A32FAC" w:rsidRPr="00046BA8" w:rsidRDefault="00155770" w:rsidP="0006301E">
            <w:pPr>
              <w:spacing w:line="240" w:lineRule="auto"/>
              <w:ind w:firstLine="0"/>
              <w:rPr>
                <w:rFonts w:cs="Times New Roman"/>
                <w:szCs w:val="28"/>
                <w:lang w:val="en-US"/>
              </w:rPr>
            </w:pPr>
            <w:r w:rsidRPr="00155770">
              <w:rPr>
                <w:rFonts w:cs="Times New Roman"/>
                <w:b/>
                <w:szCs w:val="28"/>
                <w:lang w:val="en-US"/>
              </w:rPr>
              <w:t xml:space="preserve">SK-9 </w:t>
            </w:r>
            <w:r w:rsidRPr="00155770">
              <w:rPr>
                <w:rFonts w:cs="Times New Roman"/>
                <w:szCs w:val="28"/>
                <w:lang w:val="en-US"/>
              </w:rPr>
              <w:t>Use knowledge of the history of the emergence and development of religious studies, its terminology and methodology in research, teaching and religious activities.</w:t>
            </w:r>
          </w:p>
        </w:tc>
      </w:tr>
      <w:tr w:rsidR="00A32FAC" w:rsidRPr="00CB7126" w:rsidTr="0006301E">
        <w:tc>
          <w:tcPr>
            <w:tcW w:w="5098" w:type="dxa"/>
            <w:tcBorders>
              <w:top w:val="single" w:sz="4" w:space="0" w:color="auto"/>
              <w:left w:val="single" w:sz="4" w:space="0" w:color="auto"/>
              <w:bottom w:val="single" w:sz="4" w:space="0" w:color="auto"/>
              <w:right w:val="single" w:sz="4" w:space="0" w:color="auto"/>
            </w:tcBorders>
            <w:hideMark/>
          </w:tcPr>
          <w:p w:rsidR="00A32FAC" w:rsidRDefault="00A32FAC" w:rsidP="0006301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A32FAC" w:rsidRPr="00B55C17" w:rsidRDefault="00A32FAC" w:rsidP="0006301E">
            <w:pPr>
              <w:spacing w:line="240" w:lineRule="auto"/>
              <w:ind w:firstLine="0"/>
              <w:rPr>
                <w:rFonts w:cs="Times New Roman"/>
                <w:b/>
                <w:i/>
                <w:spacing w:val="-2"/>
                <w:szCs w:val="28"/>
              </w:rPr>
            </w:pPr>
            <w:r w:rsidRPr="00B55C17">
              <w:rPr>
                <w:rFonts w:cs="Times New Roman"/>
                <w:b/>
                <w:i/>
                <w:spacing w:val="-2"/>
                <w:szCs w:val="28"/>
              </w:rPr>
              <w:t>знать:</w:t>
            </w:r>
          </w:p>
          <w:p w:rsidR="00155770" w:rsidRPr="00A26DB0" w:rsidRDefault="00155770" w:rsidP="00155770">
            <w:pPr>
              <w:numPr>
                <w:ilvl w:val="0"/>
                <w:numId w:val="1"/>
              </w:numPr>
              <w:tabs>
                <w:tab w:val="left" w:pos="604"/>
              </w:tabs>
              <w:spacing w:line="240" w:lineRule="auto"/>
              <w:rPr>
                <w:szCs w:val="28"/>
              </w:rPr>
            </w:pPr>
            <w:r w:rsidRPr="00A26DB0">
              <w:rPr>
                <w:szCs w:val="28"/>
              </w:rPr>
              <w:t xml:space="preserve">содержание основных этапов развития религиоведения как научной дисциплины; </w:t>
            </w:r>
          </w:p>
          <w:p w:rsidR="00155770" w:rsidRPr="00A26DB0" w:rsidRDefault="00155770" w:rsidP="00155770">
            <w:pPr>
              <w:numPr>
                <w:ilvl w:val="0"/>
                <w:numId w:val="1"/>
              </w:numPr>
              <w:tabs>
                <w:tab w:val="left" w:pos="604"/>
              </w:tabs>
              <w:spacing w:line="240" w:lineRule="auto"/>
              <w:rPr>
                <w:szCs w:val="28"/>
              </w:rPr>
            </w:pPr>
            <w:r w:rsidRPr="00A26DB0">
              <w:rPr>
                <w:szCs w:val="28"/>
              </w:rPr>
              <w:t>отличие религиоведения от близких ему научных дисциплин;</w:t>
            </w:r>
          </w:p>
          <w:p w:rsidR="00155770" w:rsidRPr="00A26DB0" w:rsidRDefault="00155770" w:rsidP="00155770">
            <w:pPr>
              <w:numPr>
                <w:ilvl w:val="0"/>
                <w:numId w:val="1"/>
              </w:numPr>
              <w:tabs>
                <w:tab w:val="left" w:pos="604"/>
              </w:tabs>
              <w:spacing w:line="240" w:lineRule="auto"/>
              <w:rPr>
                <w:szCs w:val="28"/>
              </w:rPr>
            </w:pPr>
            <w:r w:rsidRPr="00A26DB0">
              <w:rPr>
                <w:color w:val="000000"/>
                <w:szCs w:val="28"/>
              </w:rPr>
              <w:lastRenderedPageBreak/>
              <w:t xml:space="preserve">составные части религиоведения и их соотношение между собой и с другими дисциплинами; </w:t>
            </w:r>
          </w:p>
          <w:p w:rsidR="00155770" w:rsidRPr="00A26DB0" w:rsidRDefault="00155770" w:rsidP="00155770">
            <w:pPr>
              <w:numPr>
                <w:ilvl w:val="0"/>
                <w:numId w:val="1"/>
              </w:numPr>
              <w:tabs>
                <w:tab w:val="left" w:pos="604"/>
              </w:tabs>
              <w:spacing w:line="240" w:lineRule="auto"/>
              <w:rPr>
                <w:szCs w:val="28"/>
              </w:rPr>
            </w:pPr>
            <w:r w:rsidRPr="00A26DB0">
              <w:rPr>
                <w:szCs w:val="28"/>
              </w:rPr>
              <w:t xml:space="preserve">историю возникновения и эволюцию важнейших религиоведческих методов; </w:t>
            </w:r>
          </w:p>
          <w:p w:rsidR="00155770" w:rsidRDefault="00155770" w:rsidP="00155770">
            <w:pPr>
              <w:numPr>
                <w:ilvl w:val="0"/>
                <w:numId w:val="1"/>
              </w:numPr>
              <w:tabs>
                <w:tab w:val="left" w:pos="604"/>
              </w:tabs>
              <w:spacing w:line="240" w:lineRule="auto"/>
              <w:rPr>
                <w:szCs w:val="28"/>
              </w:rPr>
            </w:pPr>
            <w:r w:rsidRPr="00A26DB0">
              <w:rPr>
                <w:szCs w:val="28"/>
              </w:rPr>
              <w:t xml:space="preserve">важнейшие школы и направления в религиоведении; </w:t>
            </w:r>
          </w:p>
          <w:p w:rsidR="00A32FAC" w:rsidRPr="00155770" w:rsidRDefault="00155770" w:rsidP="00155770">
            <w:pPr>
              <w:numPr>
                <w:ilvl w:val="0"/>
                <w:numId w:val="1"/>
              </w:numPr>
              <w:tabs>
                <w:tab w:val="left" w:pos="604"/>
                <w:tab w:val="num" w:pos="1596"/>
              </w:tabs>
              <w:spacing w:line="240" w:lineRule="auto"/>
              <w:rPr>
                <w:szCs w:val="28"/>
              </w:rPr>
            </w:pPr>
            <w:r w:rsidRPr="00155770">
              <w:rPr>
                <w:szCs w:val="28"/>
              </w:rPr>
              <w:t>основные персоналии, имеющие большое значения для религиоведения и его методологии</w:t>
            </w:r>
          </w:p>
          <w:p w:rsidR="00A32FAC" w:rsidRPr="00B55C17" w:rsidRDefault="00A32FAC" w:rsidP="0006301E">
            <w:pPr>
              <w:tabs>
                <w:tab w:val="left" w:pos="1134"/>
              </w:tabs>
              <w:spacing w:line="240" w:lineRule="auto"/>
              <w:ind w:firstLine="0"/>
              <w:rPr>
                <w:rFonts w:cs="Times New Roman"/>
                <w:i/>
                <w:szCs w:val="28"/>
              </w:rPr>
            </w:pPr>
            <w:r w:rsidRPr="00B55C17">
              <w:rPr>
                <w:rFonts w:cs="Times New Roman"/>
                <w:b/>
                <w:i/>
                <w:szCs w:val="28"/>
              </w:rPr>
              <w:t>уметь</w:t>
            </w:r>
            <w:r w:rsidRPr="00B55C17">
              <w:rPr>
                <w:rFonts w:cs="Times New Roman"/>
                <w:i/>
                <w:szCs w:val="28"/>
              </w:rPr>
              <w:t>:</w:t>
            </w:r>
          </w:p>
          <w:p w:rsidR="00155770" w:rsidRPr="00A26DB0" w:rsidRDefault="00155770" w:rsidP="00155770">
            <w:pPr>
              <w:numPr>
                <w:ilvl w:val="0"/>
                <w:numId w:val="1"/>
              </w:numPr>
              <w:tabs>
                <w:tab w:val="left" w:pos="993"/>
              </w:tabs>
              <w:spacing w:line="240" w:lineRule="auto"/>
              <w:rPr>
                <w:szCs w:val="28"/>
              </w:rPr>
            </w:pPr>
            <w:r w:rsidRPr="00A26DB0">
              <w:rPr>
                <w:szCs w:val="28"/>
              </w:rPr>
              <w:t>сравнивать подходы различных школ в религиоведении;</w:t>
            </w:r>
          </w:p>
          <w:p w:rsidR="00155770" w:rsidRPr="00A26DB0" w:rsidRDefault="00155770" w:rsidP="00155770">
            <w:pPr>
              <w:numPr>
                <w:ilvl w:val="0"/>
                <w:numId w:val="1"/>
              </w:numPr>
              <w:tabs>
                <w:tab w:val="left" w:pos="993"/>
              </w:tabs>
              <w:spacing w:line="240" w:lineRule="auto"/>
              <w:rPr>
                <w:szCs w:val="28"/>
              </w:rPr>
            </w:pPr>
            <w:r w:rsidRPr="00A26DB0">
              <w:rPr>
                <w:szCs w:val="28"/>
              </w:rPr>
              <w:t>объяснять влияние различных факторов на развитие религиоведения и его методологии;</w:t>
            </w:r>
          </w:p>
          <w:p w:rsidR="00155770" w:rsidRPr="00A26DB0" w:rsidRDefault="00155770" w:rsidP="00155770">
            <w:pPr>
              <w:numPr>
                <w:ilvl w:val="0"/>
                <w:numId w:val="1"/>
              </w:numPr>
              <w:tabs>
                <w:tab w:val="left" w:pos="993"/>
              </w:tabs>
              <w:spacing w:line="240" w:lineRule="auto"/>
              <w:rPr>
                <w:szCs w:val="28"/>
              </w:rPr>
            </w:pPr>
            <w:r w:rsidRPr="00A26DB0">
              <w:rPr>
                <w:szCs w:val="28"/>
              </w:rPr>
              <w:t>использовать полученные знания оценки современной ситуации в области религиоведения;</w:t>
            </w:r>
          </w:p>
          <w:p w:rsidR="00155770" w:rsidRPr="00A26DB0" w:rsidRDefault="00155770" w:rsidP="00155770">
            <w:pPr>
              <w:numPr>
                <w:ilvl w:val="0"/>
                <w:numId w:val="1"/>
              </w:numPr>
              <w:tabs>
                <w:tab w:val="left" w:pos="993"/>
              </w:tabs>
              <w:spacing w:line="240" w:lineRule="auto"/>
              <w:rPr>
                <w:szCs w:val="28"/>
              </w:rPr>
            </w:pPr>
            <w:r w:rsidRPr="00A26DB0">
              <w:rPr>
                <w:szCs w:val="28"/>
              </w:rPr>
              <w:t>отличать научные подходы и методы изучения религии от псевдонаучных и предвзятых;</w:t>
            </w:r>
          </w:p>
          <w:p w:rsidR="00155770" w:rsidRPr="00A26DB0" w:rsidRDefault="00155770" w:rsidP="00155770">
            <w:pPr>
              <w:numPr>
                <w:ilvl w:val="0"/>
                <w:numId w:val="1"/>
              </w:numPr>
              <w:tabs>
                <w:tab w:val="left" w:pos="993"/>
              </w:tabs>
              <w:spacing w:line="240" w:lineRule="auto"/>
              <w:rPr>
                <w:szCs w:val="28"/>
              </w:rPr>
            </w:pPr>
            <w:r w:rsidRPr="00A26DB0">
              <w:rPr>
                <w:szCs w:val="28"/>
              </w:rPr>
              <w:t>анализировать достоинства и недостатки тех или иных методов в изучении религии;</w:t>
            </w:r>
          </w:p>
          <w:p w:rsidR="00A32FAC" w:rsidRPr="00155770" w:rsidRDefault="00155770" w:rsidP="00155770">
            <w:pPr>
              <w:numPr>
                <w:ilvl w:val="0"/>
                <w:numId w:val="1"/>
              </w:numPr>
              <w:tabs>
                <w:tab w:val="left" w:pos="993"/>
              </w:tabs>
              <w:spacing w:line="240" w:lineRule="auto"/>
              <w:rPr>
                <w:szCs w:val="28"/>
              </w:rPr>
            </w:pPr>
            <w:r w:rsidRPr="00A26DB0">
              <w:rPr>
                <w:szCs w:val="28"/>
              </w:rPr>
              <w:t>использовать религиоведческую методологию в собственных исследованиях.</w:t>
            </w:r>
          </w:p>
          <w:p w:rsidR="00A32FAC" w:rsidRPr="00B55C17" w:rsidRDefault="00A32FAC" w:rsidP="0006301E">
            <w:pPr>
              <w:widowControl w:val="0"/>
              <w:tabs>
                <w:tab w:val="left" w:pos="1134"/>
              </w:tabs>
              <w:autoSpaceDE w:val="0"/>
              <w:autoSpaceDN w:val="0"/>
              <w:spacing w:line="240" w:lineRule="auto"/>
              <w:ind w:firstLine="0"/>
              <w:rPr>
                <w:rFonts w:cs="Times New Roman"/>
                <w:szCs w:val="28"/>
              </w:rPr>
            </w:pPr>
            <w:r w:rsidRPr="00B55C17">
              <w:rPr>
                <w:rFonts w:cs="Times New Roman"/>
                <w:b/>
                <w:i/>
                <w:szCs w:val="28"/>
              </w:rPr>
              <w:t>владеть:</w:t>
            </w:r>
          </w:p>
          <w:p w:rsidR="00155770" w:rsidRPr="00A812A6" w:rsidRDefault="00155770" w:rsidP="00155770">
            <w:pPr>
              <w:pStyle w:val="a3"/>
              <w:numPr>
                <w:ilvl w:val="0"/>
                <w:numId w:val="6"/>
              </w:numPr>
              <w:tabs>
                <w:tab w:val="left" w:pos="321"/>
              </w:tabs>
              <w:ind w:left="0" w:firstLine="37"/>
              <w:jc w:val="both"/>
              <w:rPr>
                <w:rFonts w:ascii="Times New Roman" w:hAnsi="Times New Roman"/>
                <w:sz w:val="28"/>
                <w:szCs w:val="28"/>
              </w:rPr>
            </w:pPr>
            <w:r w:rsidRPr="00A812A6">
              <w:rPr>
                <w:rFonts w:ascii="Times New Roman" w:hAnsi="Times New Roman"/>
                <w:sz w:val="28"/>
                <w:szCs w:val="28"/>
              </w:rPr>
              <w:lastRenderedPageBreak/>
              <w:t>владения понятийным аппаратом религиоведения;</w:t>
            </w:r>
          </w:p>
          <w:p w:rsidR="00A32FAC" w:rsidRPr="00B55C17" w:rsidRDefault="00155770" w:rsidP="00155770">
            <w:pPr>
              <w:pStyle w:val="a3"/>
              <w:numPr>
                <w:ilvl w:val="0"/>
                <w:numId w:val="6"/>
              </w:numPr>
              <w:tabs>
                <w:tab w:val="left" w:pos="321"/>
              </w:tabs>
              <w:ind w:left="0" w:firstLine="37"/>
              <w:jc w:val="both"/>
              <w:rPr>
                <w:rFonts w:ascii="Times New Roman" w:hAnsi="Times New Roman"/>
                <w:sz w:val="28"/>
                <w:szCs w:val="28"/>
              </w:rPr>
            </w:pPr>
            <w:r w:rsidRPr="00A812A6">
              <w:rPr>
                <w:rFonts w:ascii="Times New Roman" w:hAnsi="Times New Roman"/>
                <w:sz w:val="28"/>
                <w:szCs w:val="28"/>
              </w:rPr>
              <w:t>владения научным анализом источников, касающихся предмета.</w:t>
            </w:r>
          </w:p>
        </w:tc>
        <w:tc>
          <w:tcPr>
            <w:tcW w:w="5245" w:type="dxa"/>
            <w:tcBorders>
              <w:top w:val="single" w:sz="4" w:space="0" w:color="auto"/>
              <w:left w:val="single" w:sz="4" w:space="0" w:color="auto"/>
              <w:bottom w:val="single" w:sz="4" w:space="0" w:color="auto"/>
              <w:right w:val="single" w:sz="4" w:space="0" w:color="auto"/>
            </w:tcBorders>
            <w:hideMark/>
          </w:tcPr>
          <w:p w:rsidR="00A32FAC" w:rsidRDefault="00A32FAC" w:rsidP="0006301E">
            <w:pPr>
              <w:spacing w:line="240" w:lineRule="auto"/>
              <w:ind w:firstLine="0"/>
              <w:rPr>
                <w:rFonts w:cs="Times New Roman"/>
                <w:b/>
                <w:szCs w:val="28"/>
                <w:lang w:val="en-US"/>
              </w:rPr>
            </w:pPr>
            <w:r>
              <w:rPr>
                <w:rFonts w:cs="Times New Roman"/>
                <w:b/>
                <w:szCs w:val="28"/>
                <w:lang w:val="en-US"/>
              </w:rPr>
              <w:lastRenderedPageBreak/>
              <w:t>know:</w:t>
            </w:r>
          </w:p>
          <w:p w:rsidR="00A32FAC" w:rsidRPr="00A32FAC" w:rsidRDefault="00A32FAC" w:rsidP="00A32FAC">
            <w:pPr>
              <w:spacing w:line="240" w:lineRule="auto"/>
              <w:ind w:firstLine="0"/>
              <w:rPr>
                <w:rFonts w:cs="Times New Roman"/>
                <w:szCs w:val="28"/>
                <w:lang w:val="en-US"/>
              </w:rPr>
            </w:pPr>
            <w:r w:rsidRPr="00A32FAC">
              <w:rPr>
                <w:rFonts w:cs="Times New Roman"/>
                <w:szCs w:val="28"/>
                <w:lang w:val="en-US"/>
              </w:rPr>
              <w:t xml:space="preserve">- the content of the main stages of development of religious studies as a scientific discipline; </w:t>
            </w:r>
          </w:p>
          <w:p w:rsidR="00A32FAC" w:rsidRPr="00A32FAC" w:rsidRDefault="00A32FAC" w:rsidP="00A32FAC">
            <w:pPr>
              <w:spacing w:line="240" w:lineRule="auto"/>
              <w:ind w:firstLine="0"/>
              <w:rPr>
                <w:rFonts w:cs="Times New Roman"/>
                <w:szCs w:val="28"/>
                <w:lang w:val="en-US"/>
              </w:rPr>
            </w:pPr>
            <w:r w:rsidRPr="00A32FAC">
              <w:rPr>
                <w:rFonts w:cs="Times New Roman"/>
                <w:szCs w:val="28"/>
                <w:lang w:val="en-US"/>
              </w:rPr>
              <w:t xml:space="preserve">- the difference between religious studies and related scientific disciplines; </w:t>
            </w:r>
          </w:p>
          <w:p w:rsidR="00A32FAC" w:rsidRPr="00A32FAC" w:rsidRDefault="00A32FAC" w:rsidP="00A32FAC">
            <w:pPr>
              <w:spacing w:line="240" w:lineRule="auto"/>
              <w:ind w:firstLine="0"/>
              <w:rPr>
                <w:rFonts w:cs="Times New Roman"/>
                <w:szCs w:val="28"/>
                <w:lang w:val="en-US"/>
              </w:rPr>
            </w:pPr>
            <w:r w:rsidRPr="00A32FAC">
              <w:rPr>
                <w:rFonts w:cs="Times New Roman"/>
                <w:szCs w:val="28"/>
                <w:lang w:val="en-US"/>
              </w:rPr>
              <w:lastRenderedPageBreak/>
              <w:t xml:space="preserve">- the components of religious studies and their relationship with each other and with other disciplines; </w:t>
            </w:r>
          </w:p>
          <w:p w:rsidR="00A32FAC" w:rsidRPr="00A32FAC" w:rsidRDefault="00A32FAC" w:rsidP="00A32FAC">
            <w:pPr>
              <w:spacing w:line="240" w:lineRule="auto"/>
              <w:ind w:firstLine="0"/>
              <w:rPr>
                <w:rFonts w:cs="Times New Roman"/>
                <w:szCs w:val="28"/>
                <w:lang w:val="en-US"/>
              </w:rPr>
            </w:pPr>
            <w:r w:rsidRPr="00A32FAC">
              <w:rPr>
                <w:rFonts w:cs="Times New Roman"/>
                <w:szCs w:val="28"/>
                <w:lang w:val="en-US"/>
              </w:rPr>
              <w:t xml:space="preserve">- the history of the emergence and evolution of the most important religious studies methods; </w:t>
            </w:r>
          </w:p>
          <w:p w:rsidR="00A32FAC" w:rsidRDefault="00A32FAC" w:rsidP="00A32FAC">
            <w:pPr>
              <w:spacing w:line="240" w:lineRule="auto"/>
              <w:ind w:firstLine="0"/>
              <w:rPr>
                <w:rFonts w:cs="Times New Roman"/>
                <w:szCs w:val="28"/>
                <w:lang w:val="en-US"/>
              </w:rPr>
            </w:pPr>
            <w:r w:rsidRPr="00A32FAC">
              <w:rPr>
                <w:rFonts w:cs="Times New Roman"/>
                <w:szCs w:val="28"/>
                <w:lang w:val="en-US"/>
              </w:rPr>
              <w:t xml:space="preserve">- the most important schools and trends in religious studies; </w:t>
            </w:r>
          </w:p>
          <w:p w:rsidR="00155770" w:rsidRPr="00155770" w:rsidRDefault="00155770" w:rsidP="00A32FAC">
            <w:pPr>
              <w:spacing w:line="240" w:lineRule="auto"/>
              <w:ind w:firstLine="0"/>
              <w:rPr>
                <w:rFonts w:cs="Times New Roman"/>
                <w:szCs w:val="28"/>
                <w:lang w:val="en-US"/>
              </w:rPr>
            </w:pPr>
            <w:r w:rsidRPr="00155770">
              <w:rPr>
                <w:rFonts w:cs="Times New Roman"/>
                <w:szCs w:val="28"/>
                <w:lang w:val="en-US"/>
              </w:rPr>
              <w:t>-</w:t>
            </w:r>
            <w:r w:rsidRPr="00155770">
              <w:rPr>
                <w:lang w:val="en-US"/>
              </w:rPr>
              <w:t xml:space="preserve"> </w:t>
            </w:r>
            <w:r w:rsidRPr="00155770">
              <w:rPr>
                <w:rFonts w:cs="Times New Roman"/>
                <w:szCs w:val="28"/>
                <w:lang w:val="en-US"/>
              </w:rPr>
              <w:t>key figures of great importance for religious studies and its methodology</w:t>
            </w:r>
          </w:p>
          <w:p w:rsidR="00A32FAC" w:rsidRDefault="00A32FAC" w:rsidP="00A32FAC">
            <w:pPr>
              <w:spacing w:line="240" w:lineRule="auto"/>
              <w:ind w:firstLine="0"/>
              <w:rPr>
                <w:rFonts w:cs="Times New Roman"/>
                <w:b/>
                <w:szCs w:val="28"/>
                <w:lang w:val="en-US"/>
              </w:rPr>
            </w:pPr>
            <w:r>
              <w:rPr>
                <w:rFonts w:cs="Times New Roman"/>
                <w:b/>
                <w:szCs w:val="28"/>
                <w:lang w:val="en-US"/>
              </w:rPr>
              <w:t>be able to:</w:t>
            </w:r>
          </w:p>
          <w:p w:rsidR="00155770" w:rsidRPr="00155770" w:rsidRDefault="00155770" w:rsidP="00155770">
            <w:pPr>
              <w:spacing w:line="240" w:lineRule="auto"/>
              <w:ind w:firstLine="0"/>
              <w:rPr>
                <w:rFonts w:cs="Times New Roman"/>
                <w:szCs w:val="28"/>
                <w:lang w:val="en-US"/>
              </w:rPr>
            </w:pPr>
            <w:r w:rsidRPr="00155770">
              <w:rPr>
                <w:rFonts w:cs="Times New Roman"/>
                <w:szCs w:val="28"/>
                <w:lang w:val="en-US"/>
              </w:rPr>
              <w:t>- compare approaches of different schools in religious studies;</w:t>
            </w:r>
          </w:p>
          <w:p w:rsidR="00155770" w:rsidRPr="00155770" w:rsidRDefault="00155770" w:rsidP="00155770">
            <w:pPr>
              <w:spacing w:line="240" w:lineRule="auto"/>
              <w:ind w:firstLine="0"/>
              <w:rPr>
                <w:rFonts w:cs="Times New Roman"/>
                <w:szCs w:val="28"/>
                <w:lang w:val="en-US"/>
              </w:rPr>
            </w:pPr>
            <w:r w:rsidRPr="00155770">
              <w:rPr>
                <w:rFonts w:cs="Times New Roman"/>
                <w:szCs w:val="28"/>
                <w:lang w:val="en-US"/>
              </w:rPr>
              <w:t>- explain the influence of various factors on the development of religious studies and its methodology;</w:t>
            </w:r>
          </w:p>
          <w:p w:rsidR="00155770" w:rsidRPr="00155770" w:rsidRDefault="00155770" w:rsidP="00155770">
            <w:pPr>
              <w:spacing w:line="240" w:lineRule="auto"/>
              <w:ind w:firstLine="0"/>
              <w:rPr>
                <w:rFonts w:cs="Times New Roman"/>
                <w:szCs w:val="28"/>
                <w:lang w:val="en-US"/>
              </w:rPr>
            </w:pPr>
            <w:r w:rsidRPr="00155770">
              <w:rPr>
                <w:rFonts w:cs="Times New Roman"/>
                <w:szCs w:val="28"/>
                <w:lang w:val="en-US"/>
              </w:rPr>
              <w:t>- use the acquired knowledge to assess the current situation in the field of religious studies;</w:t>
            </w:r>
          </w:p>
          <w:p w:rsidR="00155770" w:rsidRPr="00155770" w:rsidRDefault="00155770" w:rsidP="00155770">
            <w:pPr>
              <w:spacing w:line="240" w:lineRule="auto"/>
              <w:ind w:firstLine="0"/>
              <w:rPr>
                <w:rFonts w:cs="Times New Roman"/>
                <w:szCs w:val="28"/>
                <w:lang w:val="en-US"/>
              </w:rPr>
            </w:pPr>
            <w:r w:rsidRPr="00155770">
              <w:rPr>
                <w:rFonts w:cs="Times New Roman"/>
                <w:szCs w:val="28"/>
                <w:lang w:val="en-US"/>
              </w:rPr>
              <w:t>- distinguish scientific approaches and methods of studying religion from pseudoscientific and biased ones;</w:t>
            </w:r>
          </w:p>
          <w:p w:rsidR="00155770" w:rsidRPr="00155770" w:rsidRDefault="00155770" w:rsidP="00155770">
            <w:pPr>
              <w:spacing w:line="240" w:lineRule="auto"/>
              <w:ind w:firstLine="0"/>
              <w:rPr>
                <w:rFonts w:cs="Times New Roman"/>
                <w:b/>
                <w:szCs w:val="28"/>
                <w:lang w:val="en-US"/>
              </w:rPr>
            </w:pPr>
            <w:r w:rsidRPr="00155770">
              <w:rPr>
                <w:rFonts w:cs="Times New Roman"/>
                <w:szCs w:val="28"/>
                <w:lang w:val="en-US"/>
              </w:rPr>
              <w:t>- analyze the advantages and disadvantages of certain methods in studying religion</w:t>
            </w:r>
            <w:r w:rsidRPr="00155770">
              <w:rPr>
                <w:rFonts w:cs="Times New Roman"/>
                <w:b/>
                <w:szCs w:val="28"/>
                <w:lang w:val="en-US"/>
              </w:rPr>
              <w:t>;</w:t>
            </w:r>
          </w:p>
          <w:p w:rsidR="00155770" w:rsidRPr="00155770" w:rsidRDefault="00155770" w:rsidP="00155770">
            <w:pPr>
              <w:spacing w:line="240" w:lineRule="auto"/>
              <w:ind w:firstLine="0"/>
              <w:rPr>
                <w:rFonts w:cs="Times New Roman"/>
                <w:b/>
                <w:szCs w:val="28"/>
                <w:lang w:val="en-US"/>
              </w:rPr>
            </w:pPr>
            <w:r w:rsidRPr="00155770">
              <w:rPr>
                <w:rFonts w:cs="Times New Roman"/>
                <w:b/>
                <w:szCs w:val="28"/>
                <w:lang w:val="en-US"/>
              </w:rPr>
              <w:t xml:space="preserve">- </w:t>
            </w:r>
            <w:r w:rsidRPr="00155770">
              <w:rPr>
                <w:rFonts w:cs="Times New Roman"/>
                <w:szCs w:val="28"/>
                <w:lang w:val="en-US"/>
              </w:rPr>
              <w:t>use religious studies methodology in your own research</w:t>
            </w:r>
          </w:p>
          <w:p w:rsidR="00A32FAC" w:rsidRDefault="00A32FAC" w:rsidP="0006301E">
            <w:pPr>
              <w:spacing w:line="240" w:lineRule="auto"/>
              <w:ind w:firstLine="0"/>
              <w:rPr>
                <w:rFonts w:cs="Times New Roman"/>
                <w:b/>
                <w:szCs w:val="28"/>
                <w:lang w:val="en-US"/>
              </w:rPr>
            </w:pPr>
            <w:r>
              <w:rPr>
                <w:rFonts w:cs="Times New Roman"/>
                <w:b/>
                <w:szCs w:val="28"/>
                <w:lang w:val="en-US"/>
              </w:rPr>
              <w:t>have skills in:</w:t>
            </w:r>
          </w:p>
          <w:p w:rsidR="00155770" w:rsidRDefault="00155770" w:rsidP="0006301E">
            <w:pPr>
              <w:spacing w:line="240" w:lineRule="auto"/>
              <w:ind w:firstLine="0"/>
              <w:rPr>
                <w:rFonts w:cs="Times New Roman"/>
                <w:szCs w:val="28"/>
                <w:lang w:val="en-US"/>
              </w:rPr>
            </w:pPr>
            <w:r w:rsidRPr="00155770">
              <w:rPr>
                <w:rFonts w:cs="Times New Roman"/>
                <w:szCs w:val="28"/>
                <w:lang w:val="en-US"/>
              </w:rPr>
              <w:t xml:space="preserve">- knowledge of the conceptual apparatus of religious studies; </w:t>
            </w:r>
          </w:p>
          <w:p w:rsidR="00A32FAC" w:rsidRPr="00B55C17" w:rsidRDefault="00155770" w:rsidP="0006301E">
            <w:pPr>
              <w:spacing w:line="240" w:lineRule="auto"/>
              <w:ind w:firstLine="0"/>
              <w:rPr>
                <w:rFonts w:cs="Times New Roman"/>
                <w:szCs w:val="28"/>
                <w:lang w:val="en-US"/>
              </w:rPr>
            </w:pPr>
            <w:r w:rsidRPr="00155770">
              <w:rPr>
                <w:rFonts w:cs="Times New Roman"/>
                <w:szCs w:val="28"/>
                <w:lang w:val="en-US"/>
              </w:rPr>
              <w:t>- knowledge of scientific analysis of sources related to the subject.</w:t>
            </w:r>
          </w:p>
        </w:tc>
      </w:tr>
      <w:tr w:rsidR="00A32FAC" w:rsidTr="0006301E">
        <w:tc>
          <w:tcPr>
            <w:tcW w:w="5098" w:type="dxa"/>
            <w:tcBorders>
              <w:top w:val="single" w:sz="4" w:space="0" w:color="auto"/>
              <w:left w:val="single" w:sz="4" w:space="0" w:color="auto"/>
              <w:bottom w:val="single" w:sz="4" w:space="0" w:color="auto"/>
              <w:right w:val="single" w:sz="4" w:space="0" w:color="auto"/>
            </w:tcBorders>
            <w:hideMark/>
          </w:tcPr>
          <w:p w:rsidR="00A32FAC" w:rsidRDefault="00A32FAC" w:rsidP="0006301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2FAC" w:rsidRDefault="00155770" w:rsidP="0006301E">
            <w:pPr>
              <w:spacing w:line="240" w:lineRule="auto"/>
              <w:ind w:firstLine="0"/>
              <w:jc w:val="center"/>
              <w:rPr>
                <w:rFonts w:cs="Times New Roman"/>
                <w:szCs w:val="28"/>
              </w:rPr>
            </w:pPr>
            <w:r>
              <w:rPr>
                <w:rFonts w:cs="Times New Roman"/>
                <w:szCs w:val="28"/>
              </w:rPr>
              <w:t>1</w:t>
            </w:r>
            <w:r w:rsidR="00A32FAC">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A32FAC" w:rsidRDefault="00155770" w:rsidP="0006301E">
            <w:pPr>
              <w:spacing w:line="240" w:lineRule="auto"/>
              <w:ind w:firstLine="0"/>
              <w:jc w:val="center"/>
              <w:rPr>
                <w:rFonts w:cs="Times New Roman"/>
                <w:szCs w:val="28"/>
              </w:rPr>
            </w:pPr>
            <w:r>
              <w:rPr>
                <w:rFonts w:cs="Times New Roman"/>
                <w:szCs w:val="28"/>
              </w:rPr>
              <w:t>1</w:t>
            </w:r>
            <w:r w:rsidR="00A32FAC">
              <w:rPr>
                <w:rFonts w:cs="Times New Roman"/>
                <w:szCs w:val="28"/>
              </w:rPr>
              <w:t xml:space="preserve"> </w:t>
            </w:r>
            <w:proofErr w:type="spellStart"/>
            <w:r w:rsidR="00A32FAC">
              <w:rPr>
                <w:rFonts w:cs="Times New Roman"/>
                <w:szCs w:val="28"/>
              </w:rPr>
              <w:t>semester</w:t>
            </w:r>
            <w:proofErr w:type="spellEnd"/>
          </w:p>
        </w:tc>
      </w:tr>
      <w:tr w:rsidR="008A52E2" w:rsidRPr="00CB7126" w:rsidTr="0006301E">
        <w:tc>
          <w:tcPr>
            <w:tcW w:w="5098" w:type="dxa"/>
            <w:tcBorders>
              <w:top w:val="single" w:sz="4" w:space="0" w:color="auto"/>
              <w:left w:val="single" w:sz="4" w:space="0" w:color="auto"/>
              <w:bottom w:val="single" w:sz="4" w:space="0" w:color="auto"/>
              <w:right w:val="single" w:sz="4" w:space="0" w:color="auto"/>
            </w:tcBorders>
            <w:hideMark/>
          </w:tcPr>
          <w:p w:rsidR="00A32FAC" w:rsidRPr="008A52E2" w:rsidRDefault="00A32FAC" w:rsidP="0006301E">
            <w:pPr>
              <w:spacing w:line="240" w:lineRule="auto"/>
              <w:ind w:firstLine="0"/>
              <w:jc w:val="left"/>
              <w:rPr>
                <w:rFonts w:cs="Times New Roman"/>
                <w:szCs w:val="28"/>
                <w:lang w:val="en-US"/>
              </w:rPr>
            </w:pPr>
            <w:proofErr w:type="spellStart"/>
            <w:r w:rsidRPr="008A52E2">
              <w:rPr>
                <w:rFonts w:cs="Times New Roman"/>
                <w:szCs w:val="28"/>
              </w:rPr>
              <w:t>Пререквизиты</w:t>
            </w:r>
            <w:proofErr w:type="spellEnd"/>
            <w:r w:rsidRPr="008A52E2">
              <w:rPr>
                <w:rFonts w:cs="Times New Roman"/>
                <w:b/>
                <w:bCs/>
                <w:szCs w:val="28"/>
              </w:rPr>
              <w:t xml:space="preserve"> </w:t>
            </w:r>
            <w:r w:rsidRPr="008A52E2">
              <w:rPr>
                <w:rFonts w:cs="Times New Roman"/>
                <w:b/>
                <w:bCs/>
                <w:szCs w:val="28"/>
                <w:lang w:val="en-US"/>
              </w:rPr>
              <w:t xml:space="preserve">/ </w:t>
            </w:r>
            <w:proofErr w:type="spellStart"/>
            <w:r w:rsidRPr="008A52E2">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A32FAC" w:rsidRPr="008A52E2" w:rsidRDefault="008A52E2" w:rsidP="0006301E">
            <w:pPr>
              <w:spacing w:line="240" w:lineRule="auto"/>
              <w:ind w:firstLine="0"/>
              <w:rPr>
                <w:rFonts w:cs="Times New Roman"/>
                <w:szCs w:val="28"/>
              </w:rPr>
            </w:pPr>
            <w:r w:rsidRPr="008A52E2">
              <w:rPr>
                <w:szCs w:val="28"/>
              </w:rPr>
              <w:t>«</w:t>
            </w:r>
            <w:r w:rsidRPr="008A52E2">
              <w:rPr>
                <w:bCs/>
                <w:szCs w:val="28"/>
              </w:rPr>
              <w:t>Методика теолого-религиоведческих исследований», «Современное зарубежное религиоведение», «История и методология христианского богословия</w:t>
            </w:r>
            <w:r w:rsidRPr="008A52E2">
              <w:rPr>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A32FAC" w:rsidRPr="008A52E2" w:rsidRDefault="008A52E2" w:rsidP="0006301E">
            <w:pPr>
              <w:spacing w:line="240" w:lineRule="auto"/>
              <w:ind w:firstLine="0"/>
              <w:rPr>
                <w:rFonts w:cs="Times New Roman"/>
                <w:szCs w:val="28"/>
                <w:lang w:val="en-US"/>
              </w:rPr>
            </w:pPr>
            <w:r w:rsidRPr="008A52E2">
              <w:rPr>
                <w:rFonts w:cs="Times New Roman"/>
                <w:szCs w:val="28"/>
                <w:lang w:val="en-US"/>
              </w:rPr>
              <w:t>"Methodology of theological and religious studies research", "Modern foreign religious studies", "History and methodology of Christian theology"</w:t>
            </w:r>
          </w:p>
        </w:tc>
      </w:tr>
      <w:tr w:rsidR="00A32FAC" w:rsidTr="0006301E">
        <w:tc>
          <w:tcPr>
            <w:tcW w:w="5098" w:type="dxa"/>
            <w:tcBorders>
              <w:top w:val="single" w:sz="4" w:space="0" w:color="auto"/>
              <w:left w:val="single" w:sz="4" w:space="0" w:color="auto"/>
              <w:bottom w:val="single" w:sz="4" w:space="0" w:color="auto"/>
              <w:right w:val="single" w:sz="4" w:space="0" w:color="auto"/>
            </w:tcBorders>
            <w:hideMark/>
          </w:tcPr>
          <w:p w:rsidR="00A32FAC" w:rsidRDefault="00A32FAC" w:rsidP="0006301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A32FAC" w:rsidRDefault="00155770" w:rsidP="0006301E">
            <w:pPr>
              <w:spacing w:line="240" w:lineRule="auto"/>
              <w:ind w:firstLine="0"/>
              <w:jc w:val="center"/>
              <w:rPr>
                <w:rFonts w:cs="Times New Roman"/>
                <w:szCs w:val="28"/>
              </w:rPr>
            </w:pPr>
            <w:r>
              <w:rPr>
                <w:rFonts w:cs="Times New Roman"/>
                <w:szCs w:val="28"/>
              </w:rPr>
              <w:t>3</w:t>
            </w:r>
            <w:r w:rsidR="00A32FAC">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A32FAC" w:rsidRDefault="00155770" w:rsidP="0006301E">
            <w:pPr>
              <w:spacing w:line="240" w:lineRule="auto"/>
              <w:ind w:firstLine="0"/>
              <w:jc w:val="center"/>
              <w:rPr>
                <w:rFonts w:cs="Times New Roman"/>
                <w:szCs w:val="28"/>
              </w:rPr>
            </w:pPr>
            <w:r>
              <w:rPr>
                <w:rFonts w:cs="Times New Roman"/>
                <w:szCs w:val="28"/>
              </w:rPr>
              <w:t>3</w:t>
            </w:r>
            <w:r w:rsidR="00A32FAC">
              <w:rPr>
                <w:rFonts w:cs="Times New Roman"/>
                <w:szCs w:val="28"/>
              </w:rPr>
              <w:t xml:space="preserve"> </w:t>
            </w:r>
            <w:proofErr w:type="spellStart"/>
            <w:r w:rsidR="00A32FAC">
              <w:rPr>
                <w:rFonts w:cs="Times New Roman"/>
                <w:szCs w:val="28"/>
              </w:rPr>
              <w:t>credits</w:t>
            </w:r>
            <w:proofErr w:type="spellEnd"/>
          </w:p>
        </w:tc>
      </w:tr>
      <w:tr w:rsidR="00A32FAC" w:rsidRPr="00CB7126" w:rsidTr="0006301E">
        <w:tc>
          <w:tcPr>
            <w:tcW w:w="5098" w:type="dxa"/>
            <w:tcBorders>
              <w:top w:val="single" w:sz="4" w:space="0" w:color="auto"/>
              <w:left w:val="single" w:sz="4" w:space="0" w:color="auto"/>
              <w:bottom w:val="single" w:sz="4" w:space="0" w:color="auto"/>
              <w:right w:val="single" w:sz="4" w:space="0" w:color="auto"/>
            </w:tcBorders>
            <w:hideMark/>
          </w:tcPr>
          <w:p w:rsidR="00A32FAC" w:rsidRDefault="00A32FAC" w:rsidP="0006301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A32FAC" w:rsidRDefault="00A32FAC" w:rsidP="0006301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2FAC" w:rsidRDefault="00155770" w:rsidP="0006301E">
            <w:pPr>
              <w:spacing w:line="240" w:lineRule="auto"/>
              <w:ind w:firstLine="0"/>
              <w:jc w:val="center"/>
              <w:rPr>
                <w:rFonts w:cs="Times New Roman"/>
                <w:szCs w:val="28"/>
              </w:rPr>
            </w:pPr>
            <w:r>
              <w:rPr>
                <w:rFonts w:cs="Times New Roman"/>
                <w:szCs w:val="28"/>
              </w:rPr>
              <w:t>46</w:t>
            </w:r>
            <w:r w:rsidR="00A32FAC">
              <w:rPr>
                <w:rFonts w:cs="Times New Roman"/>
                <w:szCs w:val="28"/>
              </w:rPr>
              <w:t xml:space="preserve"> аудиторных часа /</w:t>
            </w:r>
          </w:p>
          <w:p w:rsidR="00A32FAC" w:rsidRDefault="005517B5" w:rsidP="00155770">
            <w:pPr>
              <w:spacing w:line="240" w:lineRule="auto"/>
              <w:ind w:firstLine="0"/>
              <w:jc w:val="center"/>
              <w:rPr>
                <w:rFonts w:cs="Times New Roman"/>
                <w:szCs w:val="28"/>
              </w:rPr>
            </w:pPr>
            <w:r>
              <w:rPr>
                <w:rFonts w:cs="Times New Roman"/>
                <w:szCs w:val="28"/>
              </w:rPr>
              <w:t>6</w:t>
            </w:r>
            <w:r w:rsidR="00155770">
              <w:rPr>
                <w:rFonts w:cs="Times New Roman"/>
                <w:szCs w:val="28"/>
              </w:rPr>
              <w:t>0</w:t>
            </w:r>
            <w:r w:rsidR="00A32FAC">
              <w:rPr>
                <w:rFonts w:cs="Times New Roman"/>
                <w:szCs w:val="28"/>
              </w:rPr>
              <w:t xml:space="preserve"> час</w:t>
            </w:r>
            <w:r w:rsidR="00155770">
              <w:rPr>
                <w:rFonts w:cs="Times New Roman"/>
                <w:szCs w:val="28"/>
              </w:rPr>
              <w:t>ов</w:t>
            </w:r>
            <w:r w:rsidR="00A32FAC">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A32FAC" w:rsidRDefault="00155770" w:rsidP="0006301E">
            <w:pPr>
              <w:spacing w:line="240" w:lineRule="auto"/>
              <w:ind w:firstLine="0"/>
              <w:jc w:val="center"/>
              <w:rPr>
                <w:rFonts w:cs="Times New Roman"/>
                <w:szCs w:val="28"/>
                <w:lang w:val="en-US"/>
              </w:rPr>
            </w:pPr>
            <w:r w:rsidRPr="00E420B1">
              <w:rPr>
                <w:rFonts w:cs="Times New Roman"/>
                <w:szCs w:val="28"/>
                <w:lang w:val="en-US"/>
              </w:rPr>
              <w:t>46</w:t>
            </w:r>
            <w:r w:rsidR="00A32FAC">
              <w:rPr>
                <w:rFonts w:cs="Times New Roman"/>
                <w:szCs w:val="28"/>
                <w:lang w:val="en-US"/>
              </w:rPr>
              <w:t xml:space="preserve"> classroom hours /</w:t>
            </w:r>
          </w:p>
          <w:p w:rsidR="00A32FAC" w:rsidRDefault="005517B5" w:rsidP="0006301E">
            <w:pPr>
              <w:spacing w:line="240" w:lineRule="auto"/>
              <w:ind w:firstLine="0"/>
              <w:jc w:val="center"/>
              <w:rPr>
                <w:rFonts w:cs="Times New Roman"/>
                <w:szCs w:val="28"/>
                <w:lang w:val="en-US"/>
              </w:rPr>
            </w:pPr>
            <w:r>
              <w:rPr>
                <w:rFonts w:cs="Times New Roman"/>
                <w:szCs w:val="28"/>
              </w:rPr>
              <w:t>6</w:t>
            </w:r>
            <w:bookmarkStart w:id="0" w:name="_GoBack"/>
            <w:bookmarkEnd w:id="0"/>
            <w:r w:rsidR="00155770" w:rsidRPr="00155770">
              <w:rPr>
                <w:rFonts w:cs="Times New Roman"/>
                <w:szCs w:val="28"/>
                <w:lang w:val="en-US"/>
              </w:rPr>
              <w:t>0</w:t>
            </w:r>
            <w:r w:rsidR="00A32FAC">
              <w:rPr>
                <w:rFonts w:cs="Times New Roman"/>
                <w:szCs w:val="28"/>
                <w:lang w:val="en-US"/>
              </w:rPr>
              <w:t xml:space="preserve"> hours of independent work</w:t>
            </w:r>
          </w:p>
        </w:tc>
      </w:tr>
      <w:tr w:rsidR="00A32FAC" w:rsidRPr="00CB7126" w:rsidTr="0006301E">
        <w:tc>
          <w:tcPr>
            <w:tcW w:w="5098" w:type="dxa"/>
            <w:tcBorders>
              <w:top w:val="single" w:sz="4" w:space="0" w:color="auto"/>
              <w:left w:val="single" w:sz="4" w:space="0" w:color="auto"/>
              <w:bottom w:val="single" w:sz="4" w:space="0" w:color="auto"/>
              <w:right w:val="single" w:sz="4" w:space="0" w:color="auto"/>
            </w:tcBorders>
            <w:hideMark/>
          </w:tcPr>
          <w:p w:rsidR="00A32FAC" w:rsidRDefault="00A32FAC" w:rsidP="0006301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155770" w:rsidRPr="00A26DB0" w:rsidRDefault="00A32FAC" w:rsidP="008A52E2">
            <w:pPr>
              <w:spacing w:line="240" w:lineRule="auto"/>
              <w:ind w:firstLine="0"/>
              <w:rPr>
                <w:rFonts w:eastAsia="Calibri"/>
                <w:szCs w:val="28"/>
              </w:rPr>
            </w:pPr>
            <w:r>
              <w:rPr>
                <w:rFonts w:cs="Times New Roman"/>
                <w:szCs w:val="28"/>
              </w:rPr>
              <w:t xml:space="preserve">Экзамен / </w:t>
            </w:r>
            <w:r w:rsidR="00155770" w:rsidRPr="00A26DB0">
              <w:rPr>
                <w:rFonts w:eastAsia="Calibri"/>
                <w:szCs w:val="28"/>
              </w:rPr>
              <w:t>устны</w:t>
            </w:r>
            <w:r w:rsidR="008A52E2">
              <w:rPr>
                <w:rFonts w:eastAsia="Calibri"/>
                <w:szCs w:val="28"/>
              </w:rPr>
              <w:t xml:space="preserve">й опрос на семинарских занятиях / экспресс-опрос на лекциях / </w:t>
            </w:r>
            <w:r w:rsidR="00155770" w:rsidRPr="00A26DB0">
              <w:rPr>
                <w:rFonts w:eastAsia="Calibri"/>
                <w:szCs w:val="28"/>
              </w:rPr>
              <w:t>коллоквиум.</w:t>
            </w:r>
          </w:p>
          <w:p w:rsidR="00155770" w:rsidRDefault="00155770" w:rsidP="0006301E">
            <w:pPr>
              <w:spacing w:line="240" w:lineRule="auto"/>
              <w:ind w:firstLine="0"/>
              <w:rPr>
                <w:rFonts w:cs="Times New Roman"/>
                <w:szCs w:val="28"/>
              </w:rPr>
            </w:pPr>
          </w:p>
        </w:tc>
        <w:tc>
          <w:tcPr>
            <w:tcW w:w="5245" w:type="dxa"/>
            <w:tcBorders>
              <w:top w:val="single" w:sz="4" w:space="0" w:color="auto"/>
              <w:left w:val="single" w:sz="4" w:space="0" w:color="auto"/>
              <w:bottom w:val="single" w:sz="4" w:space="0" w:color="auto"/>
              <w:right w:val="single" w:sz="4" w:space="0" w:color="auto"/>
            </w:tcBorders>
            <w:hideMark/>
          </w:tcPr>
          <w:p w:rsidR="008A52E2" w:rsidRDefault="00A32FAC" w:rsidP="008A52E2">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Pr>
                <w:rFonts w:cs="Times New Roman"/>
                <w:szCs w:val="28"/>
                <w:lang w:val="en-US"/>
              </w:rPr>
              <w:t xml:space="preserve"> / </w:t>
            </w:r>
            <w:r w:rsidR="008A52E2">
              <w:rPr>
                <w:rFonts w:cs="Times New Roman"/>
                <w:szCs w:val="28"/>
                <w:lang w:val="en-US"/>
              </w:rPr>
              <w:t>express</w:t>
            </w:r>
            <w:r w:rsidR="008A52E2">
              <w:rPr>
                <w:color w:val="000000"/>
                <w:szCs w:val="28"/>
                <w:lang w:val="az-Cyrl-AZ"/>
              </w:rPr>
              <w:t xml:space="preserve">-questioning / </w:t>
            </w:r>
            <w:r w:rsidR="008A52E2" w:rsidRPr="008A52E2">
              <w:rPr>
                <w:color w:val="000000"/>
                <w:szCs w:val="28"/>
                <w:lang w:val="az-Cyrl-AZ"/>
              </w:rPr>
              <w:t xml:space="preserve"> colloquium</w:t>
            </w:r>
          </w:p>
        </w:tc>
      </w:tr>
    </w:tbl>
    <w:p w:rsidR="00A32FAC" w:rsidRDefault="00A32FAC" w:rsidP="00A32FAC">
      <w:pPr>
        <w:rPr>
          <w:lang w:val="en-US"/>
        </w:rPr>
      </w:pPr>
    </w:p>
    <w:sectPr w:rsidR="00A32FAC"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90E33"/>
    <w:multiLevelType w:val="hybridMultilevel"/>
    <w:tmpl w:val="B6A8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25AFC"/>
    <w:multiLevelType w:val="hybridMultilevel"/>
    <w:tmpl w:val="A14A17F0"/>
    <w:lvl w:ilvl="0" w:tplc="2FA8BDC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E6C46"/>
    <w:multiLevelType w:val="hybridMultilevel"/>
    <w:tmpl w:val="137250A6"/>
    <w:lvl w:ilvl="0" w:tplc="F8BE1E4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8FF2CE8"/>
    <w:multiLevelType w:val="hybridMultilevel"/>
    <w:tmpl w:val="173E23B6"/>
    <w:lvl w:ilvl="0" w:tplc="F8BE1E4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5" w15:restartNumberingAfterBreak="0">
    <w:nsid w:val="6695394E"/>
    <w:multiLevelType w:val="hybridMultilevel"/>
    <w:tmpl w:val="558083E4"/>
    <w:lvl w:ilvl="0" w:tplc="F8BE1E4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7E2473A5"/>
    <w:multiLevelType w:val="hybridMultilevel"/>
    <w:tmpl w:val="C5E8D51C"/>
    <w:lvl w:ilvl="0" w:tplc="027226C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46BA8"/>
    <w:rsid w:val="000C0C55"/>
    <w:rsid w:val="00155770"/>
    <w:rsid w:val="00214CEB"/>
    <w:rsid w:val="002E54AE"/>
    <w:rsid w:val="002F19F5"/>
    <w:rsid w:val="004E5F54"/>
    <w:rsid w:val="005517B5"/>
    <w:rsid w:val="006F4E33"/>
    <w:rsid w:val="00891EFD"/>
    <w:rsid w:val="008A52E2"/>
    <w:rsid w:val="00957074"/>
    <w:rsid w:val="00A32FAC"/>
    <w:rsid w:val="00B55C17"/>
    <w:rsid w:val="00CB7126"/>
    <w:rsid w:val="00E420B1"/>
    <w:rsid w:val="00E83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AE3F"/>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55C17"/>
    <w:pPr>
      <w:tabs>
        <w:tab w:val="center" w:pos="4677"/>
        <w:tab w:val="right" w:pos="9355"/>
      </w:tabs>
      <w:spacing w:line="240" w:lineRule="auto"/>
      <w:ind w:firstLine="0"/>
      <w:jc w:val="left"/>
    </w:pPr>
    <w:rPr>
      <w:rFonts w:eastAsia="Times New Roman" w:cs="Times New Roman"/>
      <w:sz w:val="20"/>
      <w:szCs w:val="20"/>
      <w:lang w:eastAsia="ru-RU"/>
    </w:rPr>
  </w:style>
  <w:style w:type="character" w:customStyle="1" w:styleId="a6">
    <w:name w:val="Верхний колонтитул Знак"/>
    <w:basedOn w:val="a0"/>
    <w:link w:val="a5"/>
    <w:rsid w:val="00B55C17"/>
    <w:rPr>
      <w:rFonts w:ascii="Times New Roman" w:eastAsia="Times New Roman" w:hAnsi="Times New Roman" w:cs="Times New Roman"/>
      <w:sz w:val="20"/>
      <w:szCs w:val="20"/>
      <w:lang w:eastAsia="ru-RU"/>
    </w:rPr>
  </w:style>
  <w:style w:type="paragraph" w:styleId="a7">
    <w:name w:val="No Spacing"/>
    <w:uiPriority w:val="1"/>
    <w:qFormat/>
    <w:rsid w:val="0015577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Religio</cp:lastModifiedBy>
  <cp:revision>9</cp:revision>
  <dcterms:created xsi:type="dcterms:W3CDTF">2024-12-27T05:31:00Z</dcterms:created>
  <dcterms:modified xsi:type="dcterms:W3CDTF">2025-01-20T10:56:00Z</dcterms:modified>
</cp:coreProperties>
</file>