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BCF7" w14:textId="5EAA056E" w:rsidR="00D76B26" w:rsidRPr="008F4F67" w:rsidRDefault="00D76B26" w:rsidP="008F4F6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F4F67">
        <w:rPr>
          <w:sz w:val="24"/>
          <w:szCs w:val="24"/>
        </w:rPr>
        <w:t>Специальность</w:t>
      </w:r>
      <w:r w:rsidR="002E5585" w:rsidRPr="008F4F67">
        <w:rPr>
          <w:sz w:val="24"/>
          <w:szCs w:val="24"/>
        </w:rPr>
        <w:t xml:space="preserve"> / </w:t>
      </w:r>
      <w:proofErr w:type="spellStart"/>
      <w:r w:rsidR="002E5585" w:rsidRPr="008F4F67">
        <w:rPr>
          <w:rFonts w:cs="Times New Roman"/>
          <w:sz w:val="24"/>
          <w:szCs w:val="24"/>
        </w:rPr>
        <w:t>Special</w:t>
      </w:r>
      <w:r w:rsidR="002E5585" w:rsidRPr="008F4F67">
        <w:rPr>
          <w:rFonts w:cs="Times New Roman"/>
          <w:sz w:val="24"/>
          <w:szCs w:val="24"/>
          <w:lang w:val="en-US"/>
        </w:rPr>
        <w:t>i</w:t>
      </w:r>
      <w:r w:rsidR="002E5585" w:rsidRPr="008F4F67">
        <w:rPr>
          <w:rFonts w:cs="Times New Roman"/>
          <w:sz w:val="24"/>
          <w:szCs w:val="24"/>
        </w:rPr>
        <w:t>ty</w:t>
      </w:r>
      <w:proofErr w:type="spellEnd"/>
      <w:r w:rsidRPr="008F4F67">
        <w:rPr>
          <w:sz w:val="24"/>
          <w:szCs w:val="24"/>
        </w:rPr>
        <w:t>:</w:t>
      </w:r>
      <w:r w:rsidR="005922D4" w:rsidRPr="008F4F67">
        <w:rPr>
          <w:sz w:val="24"/>
          <w:szCs w:val="24"/>
        </w:rPr>
        <w:t xml:space="preserve"> специальность </w:t>
      </w:r>
      <w:r w:rsidR="00D17C5B" w:rsidRPr="00D17C5B">
        <w:rPr>
          <w:b/>
          <w:sz w:val="24"/>
          <w:szCs w:val="24"/>
        </w:rPr>
        <w:t xml:space="preserve">1-21 01 01 </w:t>
      </w:r>
      <w:r w:rsidR="00D17C5B">
        <w:rPr>
          <w:b/>
          <w:bCs/>
          <w:sz w:val="24"/>
          <w:szCs w:val="24"/>
        </w:rPr>
        <w:t>Теология</w:t>
      </w:r>
    </w:p>
    <w:p w14:paraId="14317B5F" w14:textId="5570E267" w:rsidR="00402B6E" w:rsidRPr="008F4F67" w:rsidRDefault="00D76B26" w:rsidP="008F4F6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F4F67">
        <w:rPr>
          <w:sz w:val="24"/>
          <w:szCs w:val="24"/>
        </w:rPr>
        <w:t>Учебная дисциплина, модуль</w:t>
      </w:r>
      <w:r w:rsidR="002E5585" w:rsidRPr="008F4F67">
        <w:rPr>
          <w:sz w:val="24"/>
          <w:szCs w:val="24"/>
        </w:rPr>
        <w:t xml:space="preserve"> / </w:t>
      </w:r>
      <w:r w:rsidR="002E5585" w:rsidRPr="008F4F67">
        <w:rPr>
          <w:rFonts w:cs="Times New Roman"/>
          <w:sz w:val="24"/>
          <w:szCs w:val="24"/>
          <w:lang w:val="en-US"/>
        </w:rPr>
        <w:t>Academic</w:t>
      </w:r>
      <w:r w:rsidR="002E5585" w:rsidRPr="008F4F67">
        <w:rPr>
          <w:rFonts w:cs="Times New Roman"/>
          <w:sz w:val="24"/>
          <w:szCs w:val="24"/>
        </w:rPr>
        <w:t xml:space="preserve"> </w:t>
      </w:r>
      <w:r w:rsidR="002E5585" w:rsidRPr="008F4F67">
        <w:rPr>
          <w:rFonts w:cs="Times New Roman"/>
          <w:sz w:val="24"/>
          <w:szCs w:val="24"/>
          <w:lang w:val="en-US"/>
        </w:rPr>
        <w:t>d</w:t>
      </w:r>
      <w:r w:rsidR="002E5585" w:rsidRPr="008F4F67">
        <w:rPr>
          <w:rFonts w:cs="Times New Roman"/>
          <w:color w:val="000000"/>
          <w:sz w:val="24"/>
          <w:szCs w:val="24"/>
          <w:lang w:val="en-US"/>
        </w:rPr>
        <w:t>iscipline</w:t>
      </w:r>
      <w:r w:rsidR="002E5585" w:rsidRPr="008F4F67">
        <w:rPr>
          <w:rFonts w:cs="Times New Roman"/>
          <w:color w:val="000000"/>
          <w:sz w:val="24"/>
          <w:szCs w:val="24"/>
        </w:rPr>
        <w:t xml:space="preserve">, </w:t>
      </w:r>
      <w:r w:rsidR="002E5585" w:rsidRPr="008F4F67">
        <w:rPr>
          <w:rFonts w:cs="Times New Roman"/>
          <w:color w:val="000000"/>
          <w:sz w:val="24"/>
          <w:szCs w:val="24"/>
          <w:lang w:val="en-US"/>
        </w:rPr>
        <w:t>module</w:t>
      </w:r>
      <w:r w:rsidRPr="008F4F67">
        <w:rPr>
          <w:sz w:val="24"/>
          <w:szCs w:val="24"/>
        </w:rPr>
        <w:t>:</w:t>
      </w:r>
      <w:r w:rsidR="005922D4" w:rsidRPr="008F4F67">
        <w:rPr>
          <w:sz w:val="24"/>
          <w:szCs w:val="24"/>
        </w:rPr>
        <w:t xml:space="preserve"> </w:t>
      </w:r>
      <w:r w:rsidR="005922D4" w:rsidRPr="008F4F67">
        <w:rPr>
          <w:b/>
          <w:bCs/>
          <w:sz w:val="24"/>
          <w:szCs w:val="24"/>
        </w:rPr>
        <w:t>Эко</w:t>
      </w:r>
      <w:r w:rsidR="00D17C5B">
        <w:rPr>
          <w:b/>
          <w:bCs/>
          <w:sz w:val="24"/>
          <w:szCs w:val="24"/>
        </w:rPr>
        <w:t>номика</w:t>
      </w:r>
      <w:r w:rsidR="00A65157" w:rsidRPr="008F4F67">
        <w:rPr>
          <w:b/>
          <w:bCs/>
          <w:sz w:val="24"/>
          <w:szCs w:val="24"/>
        </w:rPr>
        <w:t xml:space="preserve"> </w:t>
      </w:r>
    </w:p>
    <w:p w14:paraId="6ADF0E25" w14:textId="08C1B76F" w:rsidR="00D76B26" w:rsidRPr="008F4F67" w:rsidRDefault="00A65157" w:rsidP="00D17C5B">
      <w:pPr>
        <w:spacing w:line="240" w:lineRule="auto"/>
        <w:ind w:firstLine="0"/>
        <w:jc w:val="center"/>
        <w:rPr>
          <w:sz w:val="24"/>
          <w:szCs w:val="24"/>
        </w:rPr>
      </w:pPr>
      <w:r w:rsidRPr="008F4F67">
        <w:rPr>
          <w:b/>
          <w:bCs/>
          <w:sz w:val="24"/>
          <w:szCs w:val="24"/>
        </w:rPr>
        <w:t>«</w:t>
      </w:r>
      <w:r w:rsidR="00E8210F">
        <w:rPr>
          <w:b/>
          <w:bCs/>
          <w:sz w:val="24"/>
          <w:szCs w:val="24"/>
        </w:rPr>
        <w:t>Социально-гуманитарный модуль-1</w:t>
      </w:r>
      <w:r w:rsidRPr="008F4F67">
        <w:rPr>
          <w:b/>
          <w:bCs/>
          <w:sz w:val="24"/>
          <w:szCs w:val="24"/>
        </w:rPr>
        <w:t>»</w:t>
      </w:r>
    </w:p>
    <w:p w14:paraId="3B47DF07" w14:textId="4E0FBC2F" w:rsidR="008F4F67" w:rsidRPr="008F4F67" w:rsidRDefault="008F4F67" w:rsidP="008F4F67">
      <w:pPr>
        <w:spacing w:line="240" w:lineRule="auto"/>
        <w:ind w:firstLine="0"/>
        <w:jc w:val="center"/>
        <w:rPr>
          <w:sz w:val="24"/>
          <w:szCs w:val="24"/>
        </w:rPr>
      </w:pPr>
      <w:r w:rsidRPr="008F4F67">
        <w:rPr>
          <w:sz w:val="24"/>
          <w:szCs w:val="24"/>
        </w:rPr>
        <w:t>(</w:t>
      </w:r>
      <w:r w:rsidR="00E8210F">
        <w:rPr>
          <w:sz w:val="24"/>
          <w:szCs w:val="24"/>
        </w:rPr>
        <w:t xml:space="preserve">государственный </w:t>
      </w:r>
      <w:r w:rsidRPr="008F4F67">
        <w:rPr>
          <w:sz w:val="24"/>
          <w:szCs w:val="24"/>
        </w:rPr>
        <w:t>компонент учреждения высшего образования)</w:t>
      </w:r>
    </w:p>
    <w:p w14:paraId="0A2E870C" w14:textId="77777777" w:rsidR="002E5585" w:rsidRPr="008F4F67" w:rsidRDefault="002E5585" w:rsidP="008F4F67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402B6E" w:rsidRPr="000F6889" w14:paraId="0185016A" w14:textId="77777777" w:rsidTr="008F4F67">
        <w:tc>
          <w:tcPr>
            <w:tcW w:w="4815" w:type="dxa"/>
          </w:tcPr>
          <w:p w14:paraId="35FF9686" w14:textId="77777777" w:rsidR="00402B6E" w:rsidRPr="000F6889" w:rsidRDefault="00402B6E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Краткое содержание учебной дисциплины, модуля / </w:t>
            </w:r>
            <w:r w:rsidRPr="000F6889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Brief</w:t>
            </w:r>
            <w:r w:rsidRPr="000F6889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F6889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summary</w:t>
            </w:r>
          </w:p>
        </w:tc>
        <w:tc>
          <w:tcPr>
            <w:tcW w:w="10348" w:type="dxa"/>
          </w:tcPr>
          <w:p w14:paraId="1B7A8EBD" w14:textId="7F4990C7" w:rsidR="00402B6E" w:rsidRPr="000F6889" w:rsidRDefault="00402B6E" w:rsidP="008F4F67">
            <w:pPr>
              <w:widowControl w:val="0"/>
              <w:spacing w:line="240" w:lineRule="auto"/>
              <w:ind w:right="20" w:firstLine="0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iCs/>
                <w:sz w:val="20"/>
                <w:szCs w:val="20"/>
                <w:shd w:val="clear" w:color="auto" w:fill="FFFFFF"/>
                <w:lang w:eastAsia="ru-RU"/>
              </w:rPr>
              <w:t xml:space="preserve">Цель 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учебной дисциплины: </w:t>
            </w:r>
            <w:r w:rsidR="00D17C5B" w:rsidRPr="00D17C5B">
              <w:rPr>
                <w:rFonts w:eastAsia="SimSun" w:cs="Times New Roman"/>
                <w:sz w:val="20"/>
                <w:szCs w:val="20"/>
                <w:lang w:eastAsia="ru-RU"/>
              </w:rPr>
              <w:t xml:space="preserve">формирование </w:t>
            </w:r>
            <w:bookmarkStart w:id="0" w:name="_Hlk178521616"/>
            <w:r w:rsidR="00D17C5B" w:rsidRPr="00D17C5B">
              <w:rPr>
                <w:rFonts w:eastAsia="SimSun" w:cs="Times New Roman"/>
                <w:sz w:val="20"/>
                <w:szCs w:val="20"/>
                <w:lang w:eastAsia="ru-RU"/>
              </w:rPr>
              <w:t>фундамента экономических знаний на основе изучения достижений мировой и отечественной экономической мысли, а также формирование у студентов умений анализировать состояние и тенденции социально-экономического развития Республики Беларусь и зарубежных стран, выявлять специфику социально-экономических отношений и их социокультурные особенности</w:t>
            </w:r>
            <w:bookmarkEnd w:id="0"/>
            <w:r w:rsidR="00D17C5B" w:rsidRPr="00D17C5B">
              <w:rPr>
                <w:rFonts w:eastAsia="SimSun" w:cs="Times New Roman"/>
                <w:sz w:val="20"/>
                <w:szCs w:val="20"/>
                <w:lang w:eastAsia="ru-RU"/>
              </w:rPr>
              <w:t>.</w:t>
            </w:r>
          </w:p>
          <w:p w14:paraId="5B8B13D7" w14:textId="335BEFD9" w:rsidR="00402B6E" w:rsidRPr="000F6889" w:rsidRDefault="00402B6E" w:rsidP="008F4F67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F4F67" w:rsidRPr="000F6889" w14:paraId="1403C72E" w14:textId="77777777" w:rsidTr="008F4F67">
        <w:tc>
          <w:tcPr>
            <w:tcW w:w="4815" w:type="dxa"/>
          </w:tcPr>
          <w:p w14:paraId="6693FEF8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6889">
              <w:rPr>
                <w:sz w:val="20"/>
                <w:szCs w:val="20"/>
              </w:rPr>
              <w:t>Формируемые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компетенции</w:t>
            </w:r>
            <w:r w:rsidRPr="000F6889">
              <w:rPr>
                <w:sz w:val="20"/>
                <w:szCs w:val="20"/>
                <w:lang w:val="en-US"/>
              </w:rPr>
              <w:t xml:space="preserve"> /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The formed competences</w:t>
            </w:r>
          </w:p>
        </w:tc>
        <w:tc>
          <w:tcPr>
            <w:tcW w:w="10348" w:type="dxa"/>
          </w:tcPr>
          <w:p w14:paraId="742F7A4B" w14:textId="49FC0349" w:rsidR="008F4F67" w:rsidRPr="000F6889" w:rsidRDefault="00D17C5B" w:rsidP="008F4F67">
            <w:pPr>
              <w:spacing w:after="18" w:line="240" w:lineRule="auto"/>
              <w:ind w:left="14" w:firstLine="0"/>
              <w:rPr>
                <w:rFonts w:eastAsia="SimSun" w:cs="Times New Roman"/>
                <w:sz w:val="20"/>
                <w:szCs w:val="20"/>
                <w:lang w:eastAsia="ru-RU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8F4F67" w:rsidRPr="000F6889">
              <w:rPr>
                <w:rFonts w:eastAsia="SimSun" w:cs="Times New Roman"/>
                <w:b/>
                <w:bCs/>
                <w:sz w:val="20"/>
                <w:szCs w:val="20"/>
                <w:lang w:eastAsia="ru-RU"/>
              </w:rPr>
              <w:t>К:</w:t>
            </w:r>
            <w:r w:rsidR="008F4F67"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SimSun" w:cs="Times New Roman"/>
                <w:sz w:val="20"/>
                <w:szCs w:val="20"/>
                <w:lang w:eastAsia="ru-RU"/>
              </w:rPr>
              <w:t>а</w:t>
            </w:r>
            <w:r w:rsidRPr="00D17C5B">
              <w:rPr>
                <w:rFonts w:eastAsia="SimSun" w:cs="Times New Roman"/>
                <w:sz w:val="20"/>
                <w:szCs w:val="20"/>
                <w:lang w:eastAsia="ru-RU"/>
              </w:rPr>
              <w:t>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  <w:r>
              <w:rPr>
                <w:rFonts w:eastAsia="SimSun" w:cs="Times New Roman"/>
                <w:sz w:val="20"/>
                <w:szCs w:val="20"/>
                <w:lang w:eastAsia="ru-RU"/>
              </w:rPr>
              <w:t>.</w:t>
            </w:r>
          </w:p>
          <w:p w14:paraId="3C689AB4" w14:textId="2309200D" w:rsidR="008F4F67" w:rsidRPr="000F6889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F4F67" w:rsidRPr="000F6889" w14:paraId="74FBD054" w14:textId="77777777" w:rsidTr="008F4F67">
        <w:tc>
          <w:tcPr>
            <w:tcW w:w="4815" w:type="dxa"/>
          </w:tcPr>
          <w:p w14:paraId="6FFCF6BE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Результаты обучения (знать, уметь, владеть) /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Learning outcomes (know, can, be able)</w:t>
            </w:r>
          </w:p>
        </w:tc>
        <w:tc>
          <w:tcPr>
            <w:tcW w:w="10348" w:type="dxa"/>
          </w:tcPr>
          <w:p w14:paraId="5F867889" w14:textId="77777777" w:rsidR="008F4F67" w:rsidRPr="000F6889" w:rsidRDefault="008F4F67" w:rsidP="008F4F67">
            <w:pPr>
              <w:widowControl w:val="0"/>
              <w:spacing w:line="240" w:lineRule="auto"/>
              <w:ind w:firstLine="708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В результате освоения учебной дисциплины студент должен: </w:t>
            </w:r>
          </w:p>
          <w:p w14:paraId="44CAFF27" w14:textId="3B896475" w:rsidR="008F4F67" w:rsidRPr="000F6889" w:rsidRDefault="008F4F67" w:rsidP="00D17C5B">
            <w:pPr>
              <w:spacing w:after="18" w:line="240" w:lineRule="auto"/>
              <w:ind w:left="14" w:firstLine="696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знать: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D17C5B" w:rsidRPr="00D17C5B">
              <w:rPr>
                <w:rFonts w:eastAsia="SimSun" w:cs="Times New Roman"/>
                <w:sz w:val="20"/>
                <w:szCs w:val="20"/>
                <w:lang w:eastAsia="ru-RU"/>
              </w:rPr>
              <w:t xml:space="preserve">основные экономические понятия и категории; особенности социально-экономических процессов в Республике Беларусь и зарубежных странах; экономическую стратегию развития белорусского общества; основы поведения экономических субъектов в рыночной экономике; механизмы формирования макроэкономической политики на национальном уровне; </w:t>
            </w:r>
          </w:p>
          <w:p w14:paraId="3AAB5DC6" w14:textId="0962C2BF" w:rsidR="008F4F67" w:rsidRPr="000F6889" w:rsidRDefault="008F4F67" w:rsidP="00D17C5B">
            <w:pPr>
              <w:spacing w:after="18" w:line="240" w:lineRule="auto"/>
              <w:ind w:left="14" w:firstLine="696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D17C5B" w:rsidRPr="00D17C5B">
              <w:rPr>
                <w:rFonts w:eastAsia="SimSun" w:cs="Times New Roman"/>
                <w:sz w:val="20"/>
                <w:szCs w:val="20"/>
                <w:lang w:eastAsia="ru-RU"/>
              </w:rPr>
              <w:t>осуществлять поиск и анализ необходимой экономической информации из различных источников; анализировать экономические и социальные процессы в Республике Беларусь и за рубежом; использовать экономические знания для принятия эффективных и обоснованных решений в профессиональной деятельности;</w:t>
            </w:r>
          </w:p>
          <w:p w14:paraId="55B75319" w14:textId="7CB37523" w:rsidR="008F4F67" w:rsidRPr="00D17C5B" w:rsidRDefault="008F4F67" w:rsidP="00D17C5B">
            <w:pPr>
              <w:spacing w:after="12" w:line="240" w:lineRule="auto"/>
              <w:ind w:firstLine="708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владеть: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D17C5B" w:rsidRPr="00D17C5B">
              <w:rPr>
                <w:rFonts w:eastAsia="SimSun" w:cs="Times New Roman"/>
                <w:sz w:val="20"/>
                <w:szCs w:val="20"/>
                <w:lang w:eastAsia="ru-RU"/>
              </w:rPr>
              <w:t>применения различных методов и подходов к анализу экономических процессов внутри страны и за рубежом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F4F67" w:rsidRPr="000F6889" w14:paraId="197579F2" w14:textId="77777777" w:rsidTr="008F4F67">
        <w:tc>
          <w:tcPr>
            <w:tcW w:w="4815" w:type="dxa"/>
          </w:tcPr>
          <w:p w14:paraId="7B741615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Семестр изучения учебной дисциплины, модуля /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Semester</w:t>
            </w:r>
            <w:r w:rsidRPr="000F6889">
              <w:rPr>
                <w:rFonts w:cs="Times New Roman"/>
                <w:sz w:val="20"/>
                <w:szCs w:val="20"/>
              </w:rPr>
              <w:t xml:space="preserve">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F6889">
              <w:rPr>
                <w:rFonts w:cs="Times New Roman"/>
                <w:sz w:val="20"/>
                <w:szCs w:val="20"/>
              </w:rPr>
              <w:t xml:space="preserve">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10348" w:type="dxa"/>
          </w:tcPr>
          <w:p w14:paraId="5ED7D78F" w14:textId="554143A7" w:rsidR="008F4F67" w:rsidRPr="000F6889" w:rsidRDefault="00D17C5B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4F67" w:rsidRPr="000F6889">
              <w:rPr>
                <w:sz w:val="20"/>
                <w:szCs w:val="20"/>
              </w:rPr>
              <w:t xml:space="preserve"> семестр</w:t>
            </w:r>
          </w:p>
        </w:tc>
      </w:tr>
      <w:tr w:rsidR="008F4F67" w:rsidRPr="000F6889" w14:paraId="524D30A1" w14:textId="77777777" w:rsidTr="008F4F67">
        <w:tc>
          <w:tcPr>
            <w:tcW w:w="4815" w:type="dxa"/>
          </w:tcPr>
          <w:p w14:paraId="4AD3E918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0F6889">
              <w:rPr>
                <w:sz w:val="20"/>
                <w:szCs w:val="20"/>
              </w:rPr>
              <w:t>Пререквизиты</w:t>
            </w:r>
            <w:proofErr w:type="spellEnd"/>
            <w:r w:rsidRPr="000F6889">
              <w:rPr>
                <w:b/>
                <w:bCs/>
                <w:sz w:val="20"/>
                <w:szCs w:val="20"/>
              </w:rPr>
              <w:t xml:space="preserve"> </w:t>
            </w:r>
            <w:r w:rsidRPr="000F6889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F6889">
              <w:rPr>
                <w:rFonts w:cs="Times New Roman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10348" w:type="dxa"/>
          </w:tcPr>
          <w:p w14:paraId="6A40C833" w14:textId="3CDBB7D7" w:rsidR="008F4F67" w:rsidRPr="00217231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17231">
              <w:rPr>
                <w:sz w:val="20"/>
                <w:szCs w:val="20"/>
              </w:rPr>
              <w:t>Базовой является дисциплина: «</w:t>
            </w:r>
            <w:r w:rsidR="00D17C5B" w:rsidRPr="00217231">
              <w:rPr>
                <w:sz w:val="20"/>
                <w:szCs w:val="20"/>
              </w:rPr>
              <w:t>Политология</w:t>
            </w:r>
            <w:r w:rsidRPr="00217231">
              <w:rPr>
                <w:sz w:val="20"/>
                <w:szCs w:val="20"/>
              </w:rPr>
              <w:t>»</w:t>
            </w:r>
            <w:bookmarkStart w:id="1" w:name="_GoBack"/>
            <w:bookmarkEnd w:id="1"/>
          </w:p>
        </w:tc>
      </w:tr>
      <w:tr w:rsidR="008F4F67" w:rsidRPr="000F6889" w14:paraId="329974BC" w14:textId="77777777" w:rsidTr="008F4F67">
        <w:tc>
          <w:tcPr>
            <w:tcW w:w="4815" w:type="dxa"/>
          </w:tcPr>
          <w:p w14:paraId="764F841A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Трудоемкость в зачетных единицах (кредитах) / </w:t>
            </w:r>
            <w:proofErr w:type="spellStart"/>
            <w:r w:rsidRPr="000F6889">
              <w:rPr>
                <w:sz w:val="20"/>
                <w:szCs w:val="20"/>
              </w:rPr>
              <w:t>Credit</w:t>
            </w:r>
            <w:proofErr w:type="spellEnd"/>
            <w:r w:rsidRPr="000F6889">
              <w:rPr>
                <w:sz w:val="20"/>
                <w:szCs w:val="20"/>
              </w:rPr>
              <w:t xml:space="preserve"> </w:t>
            </w:r>
            <w:proofErr w:type="spellStart"/>
            <w:r w:rsidRPr="000F6889">
              <w:rPr>
                <w:sz w:val="20"/>
                <w:szCs w:val="20"/>
              </w:rPr>
              <w:t>units</w:t>
            </w:r>
            <w:proofErr w:type="spellEnd"/>
          </w:p>
        </w:tc>
        <w:tc>
          <w:tcPr>
            <w:tcW w:w="10348" w:type="dxa"/>
          </w:tcPr>
          <w:p w14:paraId="02F9575E" w14:textId="1DFD7E2E" w:rsidR="008F4F67" w:rsidRPr="000F6889" w:rsidRDefault="00E8210F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F67" w:rsidRPr="000F6889">
              <w:rPr>
                <w:sz w:val="20"/>
                <w:szCs w:val="20"/>
              </w:rPr>
              <w:t xml:space="preserve"> зачетные единицы</w:t>
            </w:r>
          </w:p>
        </w:tc>
      </w:tr>
      <w:tr w:rsidR="008F4F67" w:rsidRPr="000F6889" w14:paraId="2269FC44" w14:textId="77777777" w:rsidTr="008F4F67">
        <w:tc>
          <w:tcPr>
            <w:tcW w:w="4815" w:type="dxa"/>
          </w:tcPr>
          <w:p w14:paraId="2011B3FF" w14:textId="182067EB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6889">
              <w:rPr>
                <w:sz w:val="20"/>
                <w:szCs w:val="20"/>
              </w:rPr>
              <w:t>Количество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аудиторных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часов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и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часов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самостоятельной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работы</w:t>
            </w:r>
            <w:r w:rsidRPr="000F6889">
              <w:rPr>
                <w:sz w:val="20"/>
                <w:szCs w:val="20"/>
                <w:lang w:val="en-US"/>
              </w:rPr>
              <w:t xml:space="preserve"> / Academic hour of students' class work, hours of self-directed learning</w:t>
            </w:r>
          </w:p>
        </w:tc>
        <w:tc>
          <w:tcPr>
            <w:tcW w:w="10348" w:type="dxa"/>
          </w:tcPr>
          <w:p w14:paraId="108A8775" w14:textId="77777777" w:rsidR="00E8210F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>Всего 1</w:t>
            </w:r>
            <w:r w:rsidR="00E8210F">
              <w:rPr>
                <w:sz w:val="20"/>
                <w:szCs w:val="20"/>
              </w:rPr>
              <w:t>44</w:t>
            </w:r>
            <w:r w:rsidRPr="000F6889">
              <w:rPr>
                <w:sz w:val="20"/>
                <w:szCs w:val="20"/>
              </w:rPr>
              <w:t xml:space="preserve"> ч, в том числе аудиторных – 60 ч</w:t>
            </w:r>
            <w:r w:rsidR="00E8210F">
              <w:rPr>
                <w:sz w:val="20"/>
                <w:szCs w:val="20"/>
              </w:rPr>
              <w:t xml:space="preserve">. </w:t>
            </w:r>
          </w:p>
          <w:p w14:paraId="5A91B217" w14:textId="60518114" w:rsidR="008F4F67" w:rsidRPr="00E8210F" w:rsidRDefault="00E8210F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8210F">
              <w:rPr>
                <w:rStyle w:val="FontStyle22"/>
                <w:sz w:val="20"/>
                <w:szCs w:val="20"/>
              </w:rPr>
              <w:t>82 часа самостоятельной работы</w:t>
            </w:r>
            <w:r>
              <w:rPr>
                <w:rStyle w:val="FontStyle22"/>
                <w:sz w:val="20"/>
                <w:szCs w:val="20"/>
              </w:rPr>
              <w:t>.</w:t>
            </w:r>
          </w:p>
        </w:tc>
      </w:tr>
      <w:tr w:rsidR="008F4F67" w:rsidRPr="000F6889" w14:paraId="03089069" w14:textId="77777777" w:rsidTr="008F4F67">
        <w:tc>
          <w:tcPr>
            <w:tcW w:w="4815" w:type="dxa"/>
          </w:tcPr>
          <w:p w14:paraId="56FF835C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6889">
              <w:rPr>
                <w:sz w:val="20"/>
                <w:szCs w:val="20"/>
              </w:rPr>
              <w:t>Требования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и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формы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текущей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и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промежуточной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аттестации</w:t>
            </w:r>
            <w:r w:rsidRPr="000F6889">
              <w:rPr>
                <w:sz w:val="20"/>
                <w:szCs w:val="20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10348" w:type="dxa"/>
          </w:tcPr>
          <w:p w14:paraId="6F359C86" w14:textId="47A2A71F" w:rsidR="008F4F67" w:rsidRPr="000F6889" w:rsidRDefault="008F4F67" w:rsidP="00E8210F">
            <w:pPr>
              <w:tabs>
                <w:tab w:val="left" w:pos="9781"/>
              </w:tabs>
              <w:spacing w:line="240" w:lineRule="auto"/>
              <w:ind w:right="-112" w:firstLine="0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Формы текущей аттестации: </w:t>
            </w:r>
            <w:r w:rsidR="00E8210F" w:rsidRPr="00E8210F">
              <w:rPr>
                <w:sz w:val="20"/>
                <w:szCs w:val="20"/>
              </w:rPr>
              <w:t>устный опрос; дискуссия;</w:t>
            </w:r>
            <w:r w:rsidR="00E8210F">
              <w:rPr>
                <w:sz w:val="20"/>
                <w:szCs w:val="20"/>
              </w:rPr>
              <w:t xml:space="preserve"> </w:t>
            </w:r>
            <w:r w:rsidR="00E8210F" w:rsidRPr="00E8210F">
              <w:rPr>
                <w:sz w:val="20"/>
                <w:szCs w:val="20"/>
              </w:rPr>
              <w:t>анализ практических ситуаций;</w:t>
            </w:r>
            <w:r w:rsidR="00E8210F">
              <w:rPr>
                <w:sz w:val="20"/>
                <w:szCs w:val="20"/>
              </w:rPr>
              <w:t xml:space="preserve"> </w:t>
            </w:r>
            <w:r w:rsidR="00E8210F" w:rsidRPr="00E8210F">
              <w:rPr>
                <w:sz w:val="20"/>
                <w:szCs w:val="20"/>
              </w:rPr>
              <w:t>коллоквиум (подготовка и представление докладов)</w:t>
            </w:r>
            <w:r w:rsidR="00E8210F">
              <w:rPr>
                <w:sz w:val="20"/>
                <w:szCs w:val="20"/>
              </w:rPr>
              <w:t>.</w:t>
            </w:r>
          </w:p>
          <w:p w14:paraId="76C2A575" w14:textId="77777777" w:rsidR="008F4F67" w:rsidRPr="000F6889" w:rsidRDefault="008F4F67" w:rsidP="008F4F67">
            <w:pPr>
              <w:pStyle w:val="Default"/>
              <w:jc w:val="both"/>
              <w:rPr>
                <w:spacing w:val="-2"/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>Формой промежуточной аттестации по дисциплине</w:t>
            </w:r>
            <w:sdt>
              <w:sdtPr>
                <w:rPr>
                  <w:rStyle w:val="2"/>
                  <w:sz w:val="20"/>
                  <w:szCs w:val="20"/>
                </w:rPr>
                <w:id w:val="-614680837"/>
                <w:placeholder>
                  <w:docPart w:val="FAA21E6235624A239A5457E064270F03"/>
                </w:placeholder>
                <w:comboBox>
                  <w:listItem w:value="Выберите элемент."/>
                  <w:listItem w:displayText="экзамен" w:value="экзамен"/>
                  <w:listItem w:displayText="зачет" w:value="зачет"/>
                  <w:listItem w:displayText="дифференцированный зачет" w:value="дифференцированный зачет"/>
                </w:comboBox>
              </w:sdtPr>
              <w:sdtEndPr>
                <w:rPr>
                  <w:rStyle w:val="a0"/>
                </w:rPr>
              </w:sdtEndPr>
              <w:sdtContent>
                <w:r w:rsidRPr="000F6889">
                  <w:rPr>
                    <w:rStyle w:val="2"/>
                    <w:sz w:val="20"/>
                    <w:szCs w:val="20"/>
                  </w:rPr>
                  <w:t xml:space="preserve"> является</w:t>
                </w:r>
              </w:sdtContent>
            </w:sdt>
            <w:r w:rsidRPr="000F6889">
              <w:rPr>
                <w:spacing w:val="-2"/>
                <w:sz w:val="20"/>
                <w:szCs w:val="20"/>
              </w:rPr>
              <w:t xml:space="preserve"> </w:t>
            </w:r>
            <w:r w:rsidRPr="000F6889">
              <w:rPr>
                <w:sz w:val="20"/>
                <w:szCs w:val="20"/>
              </w:rPr>
              <w:t xml:space="preserve">экзамен. </w:t>
            </w:r>
          </w:p>
          <w:p w14:paraId="18F17B01" w14:textId="77777777" w:rsidR="008F4F67" w:rsidRPr="000F6889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68485BA0" w14:textId="3AF002BC" w:rsidR="00B85136" w:rsidRPr="008F4F67" w:rsidRDefault="00B85136" w:rsidP="008F4F67">
      <w:pPr>
        <w:spacing w:line="240" w:lineRule="auto"/>
        <w:ind w:firstLine="0"/>
        <w:rPr>
          <w:sz w:val="24"/>
          <w:szCs w:val="24"/>
        </w:rPr>
      </w:pPr>
    </w:p>
    <w:p w14:paraId="24A5B892" w14:textId="04A67D74" w:rsidR="00B85136" w:rsidRPr="008F4F67" w:rsidRDefault="00B85136" w:rsidP="008F4F67">
      <w:pPr>
        <w:spacing w:line="240" w:lineRule="auto"/>
        <w:ind w:firstLine="0"/>
        <w:rPr>
          <w:sz w:val="24"/>
          <w:szCs w:val="24"/>
        </w:rPr>
      </w:pPr>
    </w:p>
    <w:sectPr w:rsidR="00B85136" w:rsidRPr="008F4F67" w:rsidSect="00C82182">
      <w:pgSz w:w="16838" w:h="11906" w:orient="landscape"/>
      <w:pgMar w:top="992" w:right="709" w:bottom="425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C6D"/>
    <w:multiLevelType w:val="hybridMultilevel"/>
    <w:tmpl w:val="92205AE0"/>
    <w:lvl w:ilvl="0" w:tplc="B1E41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5AFC"/>
    <w:multiLevelType w:val="hybridMultilevel"/>
    <w:tmpl w:val="A14A17F0"/>
    <w:lvl w:ilvl="0" w:tplc="2FA8BDC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519"/>
    <w:multiLevelType w:val="hybridMultilevel"/>
    <w:tmpl w:val="53E85900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6CC46581"/>
    <w:multiLevelType w:val="hybridMultilevel"/>
    <w:tmpl w:val="987A1834"/>
    <w:lvl w:ilvl="0" w:tplc="B1E41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5D2122"/>
    <w:multiLevelType w:val="hybridMultilevel"/>
    <w:tmpl w:val="808C0D28"/>
    <w:lvl w:ilvl="0" w:tplc="B1E417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26"/>
    <w:rsid w:val="000F6889"/>
    <w:rsid w:val="001321DF"/>
    <w:rsid w:val="00217231"/>
    <w:rsid w:val="00247EC9"/>
    <w:rsid w:val="002E5585"/>
    <w:rsid w:val="00402B6E"/>
    <w:rsid w:val="00431BE4"/>
    <w:rsid w:val="00441E3F"/>
    <w:rsid w:val="00522BF3"/>
    <w:rsid w:val="005922D4"/>
    <w:rsid w:val="005E0A2D"/>
    <w:rsid w:val="007B68AC"/>
    <w:rsid w:val="008215EE"/>
    <w:rsid w:val="008F4F67"/>
    <w:rsid w:val="00A65157"/>
    <w:rsid w:val="00B26FBE"/>
    <w:rsid w:val="00B54FA6"/>
    <w:rsid w:val="00B85136"/>
    <w:rsid w:val="00C4703B"/>
    <w:rsid w:val="00C82182"/>
    <w:rsid w:val="00D17C5B"/>
    <w:rsid w:val="00D76B26"/>
    <w:rsid w:val="00E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7A9"/>
  <w15:chartTrackingRefBased/>
  <w15:docId w15:val="{C45C35E4-4F0A-4509-9B5C-FDBD7BF0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3F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76B26"/>
  </w:style>
  <w:style w:type="paragraph" w:styleId="a4">
    <w:name w:val="List Paragraph"/>
    <w:basedOn w:val="a"/>
    <w:uiPriority w:val="34"/>
    <w:qFormat/>
    <w:rsid w:val="00B85136"/>
    <w:pPr>
      <w:spacing w:line="240" w:lineRule="auto"/>
      <w:ind w:left="720" w:firstLine="0"/>
      <w:contextualSpacing/>
      <w:jc w:val="left"/>
    </w:pPr>
    <w:rPr>
      <w:rFonts w:eastAsia="Calibri" w:cs="Times New Roman"/>
    </w:rPr>
  </w:style>
  <w:style w:type="paragraph" w:customStyle="1" w:styleId="Default">
    <w:name w:val="Default"/>
    <w:rsid w:val="00B85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Стиль2"/>
    <w:basedOn w:val="a0"/>
    <w:uiPriority w:val="1"/>
    <w:rsid w:val="00B85136"/>
  </w:style>
  <w:style w:type="paragraph" w:styleId="a5">
    <w:name w:val="Balloon Text"/>
    <w:basedOn w:val="a"/>
    <w:link w:val="a6"/>
    <w:uiPriority w:val="99"/>
    <w:semiHidden/>
    <w:unhideWhenUsed/>
    <w:rsid w:val="00C82182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182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rsid w:val="00E8210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A21E6235624A239A5457E064270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0720-D904-4C72-A7CC-20599C00891B}"/>
      </w:docPartPr>
      <w:docPartBody>
        <w:p w:rsidR="003861C7" w:rsidRDefault="00296230" w:rsidP="00296230">
          <w:pPr>
            <w:pStyle w:val="FAA21E6235624A239A5457E064270F03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3"/>
    <w:rsid w:val="000F3675"/>
    <w:rsid w:val="00296230"/>
    <w:rsid w:val="003861C7"/>
    <w:rsid w:val="00525B26"/>
    <w:rsid w:val="00553869"/>
    <w:rsid w:val="00640993"/>
    <w:rsid w:val="006C75D6"/>
    <w:rsid w:val="007C4456"/>
    <w:rsid w:val="00821E50"/>
    <w:rsid w:val="00A34250"/>
    <w:rsid w:val="00B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230"/>
    <w:rPr>
      <w:color w:val="808080"/>
    </w:rPr>
  </w:style>
  <w:style w:type="paragraph" w:customStyle="1" w:styleId="FAA21E6235624A239A5457E064270F03">
    <w:name w:val="FAA21E6235624A239A5457E064270F03"/>
    <w:rsid w:val="002962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Religio</cp:lastModifiedBy>
  <cp:revision>4</cp:revision>
  <cp:lastPrinted>2024-09-10T09:32:00Z</cp:lastPrinted>
  <dcterms:created xsi:type="dcterms:W3CDTF">2024-09-26T12:05:00Z</dcterms:created>
  <dcterms:modified xsi:type="dcterms:W3CDTF">2025-01-21T10:51:00Z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e660070ea2183de90a148c51d685ef07f7e6766de8a6a95509d83834d7baea3f</vt:lpwstr>
  </property>
</Properties>
</file>