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sidR="00AC3558" w:rsidRPr="00210260">
        <w:t>7-06-0221-01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C3558" w:rsidRPr="00210260">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9F7491" w:rsidRDefault="008476F8" w:rsidP="00B80074">
      <w:pPr>
        <w:spacing w:line="240" w:lineRule="auto"/>
        <w:ind w:firstLine="0"/>
        <w:jc w:val="center"/>
        <w:rPr>
          <w:rFonts w:cs="Times New Roman"/>
          <w:szCs w:val="28"/>
          <w:lang w:val="en-US"/>
        </w:rPr>
      </w:pPr>
      <w:r w:rsidRPr="002A4354">
        <w:rPr>
          <w:szCs w:val="28"/>
        </w:rPr>
        <w:t>Аналитическое</w:t>
      </w:r>
      <w:r w:rsidRPr="009F7491">
        <w:rPr>
          <w:szCs w:val="28"/>
          <w:lang w:val="en-US"/>
        </w:rPr>
        <w:t xml:space="preserve"> </w:t>
      </w:r>
      <w:r w:rsidRPr="002A4354">
        <w:rPr>
          <w:szCs w:val="28"/>
        </w:rPr>
        <w:t>религиоведение</w:t>
      </w:r>
      <w:r w:rsidR="002E54AE" w:rsidRPr="009F7491">
        <w:rPr>
          <w:rFonts w:cs="Times New Roman"/>
          <w:color w:val="000000" w:themeColor="text1"/>
          <w:spacing w:val="-2"/>
          <w:szCs w:val="28"/>
          <w:lang w:val="en-US"/>
        </w:rPr>
        <w:t xml:space="preserve">, </w:t>
      </w:r>
      <w:r w:rsidR="009F7491">
        <w:rPr>
          <w:rFonts w:cs="Times New Roman"/>
          <w:szCs w:val="28"/>
        </w:rPr>
        <w:t>религиоведение</w:t>
      </w:r>
      <w:r w:rsidR="002E54AE" w:rsidRPr="009F7491">
        <w:rPr>
          <w:rFonts w:cs="Times New Roman"/>
          <w:szCs w:val="28"/>
          <w:lang w:val="en-US"/>
        </w:rPr>
        <w:t xml:space="preserve"> </w:t>
      </w:r>
      <w:r w:rsidR="002E54AE" w:rsidRPr="009F7491">
        <w:rPr>
          <w:rFonts w:cs="Times New Roman"/>
          <w:color w:val="000000" w:themeColor="text1"/>
          <w:spacing w:val="-2"/>
          <w:szCs w:val="28"/>
          <w:lang w:val="en-US"/>
        </w:rPr>
        <w:t>/</w:t>
      </w:r>
      <w:r w:rsidR="002E54AE" w:rsidRPr="009F7491">
        <w:rPr>
          <w:rFonts w:cs="Times New Roman"/>
          <w:szCs w:val="28"/>
          <w:lang w:val="en-US"/>
        </w:rPr>
        <w:t xml:space="preserve"> </w:t>
      </w:r>
      <w:r w:rsidRPr="008476F8">
        <w:rPr>
          <w:rFonts w:cs="Times New Roman"/>
          <w:szCs w:val="28"/>
          <w:lang w:val="en-US"/>
        </w:rPr>
        <w:t>Analytical</w:t>
      </w:r>
      <w:r w:rsidRPr="009F7491">
        <w:rPr>
          <w:rFonts w:cs="Times New Roman"/>
          <w:szCs w:val="28"/>
          <w:lang w:val="en-US"/>
        </w:rPr>
        <w:t xml:space="preserve"> </w:t>
      </w:r>
      <w:r w:rsidRPr="008476F8">
        <w:rPr>
          <w:rFonts w:cs="Times New Roman"/>
          <w:szCs w:val="28"/>
          <w:lang w:val="en-US"/>
        </w:rPr>
        <w:t>Religious</w:t>
      </w:r>
      <w:r w:rsidRPr="009F7491">
        <w:rPr>
          <w:rFonts w:cs="Times New Roman"/>
          <w:szCs w:val="28"/>
          <w:lang w:val="en-US"/>
        </w:rPr>
        <w:t xml:space="preserve"> </w:t>
      </w:r>
      <w:r w:rsidRPr="008476F8">
        <w:rPr>
          <w:rFonts w:cs="Times New Roman"/>
          <w:szCs w:val="28"/>
          <w:lang w:val="en-US"/>
        </w:rPr>
        <w:t>Studies</w:t>
      </w:r>
      <w:r w:rsidR="002E54AE" w:rsidRPr="009F7491">
        <w:rPr>
          <w:rFonts w:cs="Times New Roman"/>
          <w:color w:val="000000" w:themeColor="text1"/>
          <w:spacing w:val="-2"/>
          <w:szCs w:val="28"/>
          <w:lang w:val="en-US"/>
        </w:rPr>
        <w:t>,</w:t>
      </w:r>
      <w:r w:rsidR="009F7491" w:rsidRPr="009F7491">
        <w:rPr>
          <w:rFonts w:cs="Times New Roman"/>
          <w:color w:val="000000" w:themeColor="text1"/>
          <w:spacing w:val="-2"/>
          <w:szCs w:val="28"/>
          <w:lang w:val="en-US"/>
        </w:rPr>
        <w:t xml:space="preserve"> </w:t>
      </w:r>
      <w:r w:rsidR="009F7491" w:rsidRPr="009F7491">
        <w:rPr>
          <w:rFonts w:cs="Times New Roman"/>
          <w:szCs w:val="28"/>
          <w:lang w:val="en-US"/>
        </w:rPr>
        <w:t>religious studies</w:t>
      </w:r>
    </w:p>
    <w:p w:rsidR="002E54AE" w:rsidRPr="009F7491"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8476F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981798" w:rsidP="00981798">
            <w:pPr>
              <w:ind w:firstLine="0"/>
              <w:rPr>
                <w:rFonts w:cs="Times New Roman"/>
                <w:szCs w:val="28"/>
              </w:rPr>
            </w:pPr>
            <w:r w:rsidRPr="002A4354">
              <w:rPr>
                <w:szCs w:val="28"/>
              </w:rPr>
              <w:t xml:space="preserve">Дисциплина </w:t>
            </w:r>
            <w:r>
              <w:rPr>
                <w:szCs w:val="28"/>
              </w:rPr>
              <w:t>«</w:t>
            </w:r>
            <w:r w:rsidRPr="002A4354">
              <w:rPr>
                <w:szCs w:val="28"/>
              </w:rPr>
              <w:t>Аналитическое религиоведение</w:t>
            </w:r>
            <w:r>
              <w:rPr>
                <w:szCs w:val="28"/>
              </w:rPr>
              <w:t xml:space="preserve">» </w:t>
            </w:r>
            <w:r w:rsidRPr="002A4354">
              <w:rPr>
                <w:szCs w:val="28"/>
              </w:rPr>
              <w:t xml:space="preserve">затрагивает актуальную в религиоведении и философии религии проблему </w:t>
            </w:r>
            <w:proofErr w:type="spellStart"/>
            <w:r w:rsidRPr="002A4354">
              <w:rPr>
                <w:szCs w:val="28"/>
              </w:rPr>
              <w:t>конципирования</w:t>
            </w:r>
            <w:proofErr w:type="spellEnd"/>
            <w:r w:rsidRPr="002A4354">
              <w:rPr>
                <w:szCs w:val="28"/>
              </w:rPr>
              <w:t xml:space="preserve"> понятий </w:t>
            </w:r>
            <w:r>
              <w:rPr>
                <w:szCs w:val="28"/>
              </w:rPr>
              <w:t>«</w:t>
            </w:r>
            <w:r w:rsidRPr="002A4354">
              <w:rPr>
                <w:szCs w:val="28"/>
              </w:rPr>
              <w:t>религия</w:t>
            </w:r>
            <w:r>
              <w:rPr>
                <w:szCs w:val="28"/>
              </w:rPr>
              <w:t>»</w:t>
            </w:r>
            <w:r w:rsidRPr="002A4354">
              <w:rPr>
                <w:szCs w:val="28"/>
              </w:rPr>
              <w:t xml:space="preserve"> и </w:t>
            </w:r>
            <w:r>
              <w:rPr>
                <w:szCs w:val="28"/>
              </w:rPr>
              <w:t>«</w:t>
            </w:r>
            <w:r w:rsidRPr="002A4354">
              <w:rPr>
                <w:szCs w:val="28"/>
              </w:rPr>
              <w:t>религии</w:t>
            </w:r>
            <w:r>
              <w:rPr>
                <w:szCs w:val="28"/>
              </w:rPr>
              <w:t>»</w:t>
            </w:r>
            <w:r w:rsidRPr="002A4354">
              <w:rPr>
                <w:szCs w:val="28"/>
              </w:rPr>
              <w:t>, требующую для своего разрешения адекватную общую теорию религии, которой с 70-ых годов XX века после кризиса феноменологии религии не существует. Не в последнюю очередь эта проблема связана с дискретным функционированием</w:t>
            </w:r>
            <w:r>
              <w:rPr>
                <w:szCs w:val="28"/>
              </w:rPr>
              <w:t xml:space="preserve"> </w:t>
            </w:r>
            <w:r w:rsidRPr="002A4354">
              <w:rPr>
                <w:szCs w:val="28"/>
              </w:rPr>
              <w:t>религиоведческих дисциплин (так напр. история религий, социология и психология религии не имеют общей теоретической базы) и с противопоставлением систематического религиоведения философии религии.</w:t>
            </w:r>
            <w:r>
              <w:rPr>
                <w:szCs w:val="28"/>
              </w:rPr>
              <w:t xml:space="preserve"> </w:t>
            </w:r>
            <w:r w:rsidRPr="002A4354">
              <w:rPr>
                <w:szCs w:val="28"/>
              </w:rPr>
              <w:t xml:space="preserve">Дисциплина строится как теоретическая база, связывающая историческое, концептуальное и систематическое религиоведение, философию религии </w:t>
            </w:r>
            <w:r w:rsidRPr="002A4354">
              <w:rPr>
                <w:szCs w:val="28"/>
              </w:rPr>
              <w:lastRenderedPageBreak/>
              <w:t>и теологию диалога. Для построения аналитического религиоведения применяется методика теории формальных языков.</w:t>
            </w:r>
          </w:p>
        </w:tc>
        <w:tc>
          <w:tcPr>
            <w:tcW w:w="5245" w:type="dxa"/>
            <w:tcBorders>
              <w:top w:val="single" w:sz="4" w:space="0" w:color="auto"/>
              <w:left w:val="single" w:sz="4" w:space="0" w:color="auto"/>
              <w:bottom w:val="single" w:sz="4" w:space="0" w:color="auto"/>
              <w:right w:val="single" w:sz="4" w:space="0" w:color="auto"/>
            </w:tcBorders>
            <w:hideMark/>
          </w:tcPr>
          <w:p w:rsidR="002E54AE" w:rsidRPr="00B80074" w:rsidRDefault="00981798" w:rsidP="00981798">
            <w:pPr>
              <w:spacing w:line="240" w:lineRule="auto"/>
              <w:ind w:firstLine="0"/>
              <w:rPr>
                <w:rFonts w:cs="Times New Roman"/>
                <w:szCs w:val="28"/>
                <w:lang w:val="en-US"/>
              </w:rPr>
            </w:pPr>
            <w:r w:rsidRPr="00981798">
              <w:rPr>
                <w:rFonts w:cs="Times New Roman"/>
                <w:szCs w:val="28"/>
                <w:lang w:val="en"/>
              </w:rPr>
              <w:lastRenderedPageBreak/>
              <w:t xml:space="preserve">The discipline "Analytical Religious Studies" touches upon the problem of </w:t>
            </w:r>
            <w:proofErr w:type="spellStart"/>
            <w:r w:rsidRPr="00981798">
              <w:rPr>
                <w:rFonts w:cs="Times New Roman"/>
                <w:szCs w:val="28"/>
                <w:lang w:val="en"/>
              </w:rPr>
              <w:t>concipitation</w:t>
            </w:r>
            <w:proofErr w:type="spellEnd"/>
            <w:r w:rsidRPr="00981798">
              <w:rPr>
                <w:rFonts w:cs="Times New Roman"/>
                <w:szCs w:val="28"/>
                <w:lang w:val="en"/>
              </w:rPr>
              <w:t xml:space="preserve"> of the concepts of "religion" and "religion</w:t>
            </w:r>
            <w:r>
              <w:rPr>
                <w:rFonts w:cs="Times New Roman"/>
                <w:szCs w:val="28"/>
                <w:lang w:val="en-US"/>
              </w:rPr>
              <w:t>s</w:t>
            </w:r>
            <w:r w:rsidRPr="00981798">
              <w:rPr>
                <w:rFonts w:cs="Times New Roman"/>
                <w:szCs w:val="28"/>
                <w:lang w:val="en"/>
              </w:rPr>
              <w:t>", which is relevant in religious studies and philosophy of religion, which requires an adequate general theory of religion, which has not existed since the 70s of the XX century after the crisis of the phenomenology of religion. Last but not least, this problem is related to the discrete functioning of religious disciplines (for example, the history of religions, sociology, and psychology of religion do not have a common theoretical basis) and to the opposition of systematic religious studies to the philosophy of religion. The discipline is built as a theoretical basis linking historical, conceptual and systematic religious studies, philosophy of religion and theology of dialogue. To build analytical religious studies, the methodology of the theory of formal languages is used.</w:t>
            </w:r>
          </w:p>
        </w:tc>
      </w:tr>
      <w:tr w:rsidR="002E54AE" w:rsidRPr="008476F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981798" w:rsidRDefault="00981798" w:rsidP="00981798">
            <w:pPr>
              <w:pStyle w:val="a7"/>
              <w:spacing w:after="0"/>
              <w:ind w:left="0"/>
              <w:jc w:val="both"/>
              <w:rPr>
                <w:sz w:val="28"/>
                <w:szCs w:val="28"/>
              </w:rPr>
            </w:pPr>
            <w:r w:rsidRPr="000773C5">
              <w:rPr>
                <w:b/>
                <w:bCs/>
                <w:sz w:val="28"/>
                <w:szCs w:val="28"/>
              </w:rPr>
              <w:t>У</w:t>
            </w:r>
            <w:r>
              <w:rPr>
                <w:b/>
                <w:bCs/>
                <w:sz w:val="28"/>
                <w:szCs w:val="28"/>
              </w:rPr>
              <w:t>К</w:t>
            </w:r>
            <w:r w:rsidRPr="000773C5">
              <w:rPr>
                <w:b/>
                <w:bCs/>
                <w:sz w:val="28"/>
                <w:szCs w:val="28"/>
              </w:rPr>
              <w:t>-</w:t>
            </w:r>
            <w:r>
              <w:rPr>
                <w:b/>
                <w:bCs/>
                <w:sz w:val="28"/>
                <w:szCs w:val="28"/>
              </w:rPr>
              <w:t>4</w:t>
            </w:r>
            <w:r w:rsidRPr="000773C5">
              <w:rPr>
                <w:sz w:val="28"/>
                <w:szCs w:val="28"/>
              </w:rPr>
              <w:tab/>
            </w:r>
            <w:r w:rsidRPr="005B5EC0">
              <w:rPr>
                <w:sz w:val="28"/>
                <w:szCs w:val="28"/>
              </w:rPr>
              <w:t>Обеспечивать коммуникации, проявлять лидерские навыки, быть способным к командообразованию и разработке стратегических целей и задач</w:t>
            </w:r>
            <w:r>
              <w:rPr>
                <w:sz w:val="28"/>
                <w:szCs w:val="28"/>
              </w:rPr>
              <w:t>.</w:t>
            </w:r>
          </w:p>
          <w:p w:rsidR="00981798" w:rsidRDefault="00981798" w:rsidP="00981798">
            <w:pPr>
              <w:pStyle w:val="a7"/>
              <w:spacing w:after="0"/>
              <w:ind w:left="0"/>
              <w:jc w:val="both"/>
              <w:rPr>
                <w:sz w:val="28"/>
                <w:szCs w:val="28"/>
              </w:rPr>
            </w:pPr>
            <w:r w:rsidRPr="000773C5">
              <w:rPr>
                <w:b/>
                <w:bCs/>
                <w:sz w:val="28"/>
                <w:szCs w:val="28"/>
              </w:rPr>
              <w:t>У</w:t>
            </w:r>
            <w:r>
              <w:rPr>
                <w:b/>
                <w:bCs/>
                <w:sz w:val="28"/>
                <w:szCs w:val="28"/>
              </w:rPr>
              <w:t>К</w:t>
            </w:r>
            <w:r w:rsidRPr="000773C5">
              <w:rPr>
                <w:b/>
                <w:bCs/>
                <w:sz w:val="28"/>
                <w:szCs w:val="28"/>
              </w:rPr>
              <w:t>-</w:t>
            </w:r>
            <w:r>
              <w:rPr>
                <w:b/>
                <w:bCs/>
                <w:sz w:val="28"/>
                <w:szCs w:val="28"/>
              </w:rPr>
              <w:t>6</w:t>
            </w:r>
            <w:r w:rsidRPr="000773C5">
              <w:rPr>
                <w:sz w:val="28"/>
                <w:szCs w:val="28"/>
              </w:rPr>
              <w:tab/>
            </w:r>
            <w:r w:rsidRPr="005B5EC0">
              <w:rPr>
                <w:sz w:val="28"/>
                <w:szCs w:val="28"/>
              </w:rPr>
              <w:t>Быть способным к прогнозированию условий реализации профессиональной деятельности и решению профессиональных задач в условиях неопределенности</w:t>
            </w:r>
            <w:r>
              <w:rPr>
                <w:sz w:val="28"/>
                <w:szCs w:val="28"/>
              </w:rPr>
              <w:t>.</w:t>
            </w:r>
          </w:p>
          <w:p w:rsidR="00981798" w:rsidRPr="00DC0539" w:rsidRDefault="00981798" w:rsidP="00981798">
            <w:pPr>
              <w:pStyle w:val="a7"/>
              <w:spacing w:after="0"/>
              <w:ind w:left="0"/>
              <w:jc w:val="both"/>
              <w:rPr>
                <w:sz w:val="28"/>
                <w:szCs w:val="28"/>
              </w:rPr>
            </w:pPr>
            <w:r w:rsidRPr="000773C5">
              <w:rPr>
                <w:b/>
                <w:bCs/>
                <w:sz w:val="28"/>
                <w:szCs w:val="28"/>
              </w:rPr>
              <w:t>СК-1</w:t>
            </w:r>
            <w:r>
              <w:rPr>
                <w:b/>
                <w:bCs/>
                <w:sz w:val="28"/>
                <w:szCs w:val="28"/>
              </w:rPr>
              <w:t>2</w:t>
            </w:r>
            <w:r>
              <w:rPr>
                <w:sz w:val="28"/>
                <w:szCs w:val="28"/>
              </w:rPr>
              <w:t xml:space="preserve"> </w:t>
            </w:r>
            <w:r w:rsidRPr="00E85ECE">
              <w:rPr>
                <w:sz w:val="28"/>
                <w:szCs w:val="28"/>
              </w:rPr>
              <w:t>Уметь анализировать феномен религии и вести межрелигиозный и межкультурный диалог</w:t>
            </w:r>
            <w:r>
              <w:rPr>
                <w:sz w:val="28"/>
                <w:szCs w:val="28"/>
              </w:rPr>
              <w:t>.</w:t>
            </w:r>
          </w:p>
          <w:p w:rsidR="002E54AE" w:rsidRPr="00736E21" w:rsidRDefault="002E54AE" w:rsidP="00736E21">
            <w:pPr>
              <w:pStyle w:val="a7"/>
              <w:spacing w:after="0"/>
              <w:ind w:left="0"/>
              <w:jc w:val="both"/>
              <w:rPr>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981798" w:rsidRPr="00981798" w:rsidRDefault="00981798" w:rsidP="00981798">
            <w:pPr>
              <w:spacing w:line="240" w:lineRule="auto"/>
              <w:ind w:firstLine="0"/>
              <w:rPr>
                <w:rFonts w:cs="Times New Roman"/>
                <w:szCs w:val="28"/>
                <w:lang w:val="en-US"/>
              </w:rPr>
            </w:pPr>
            <w:r w:rsidRPr="00981798">
              <w:rPr>
                <w:rFonts w:cs="Times New Roman"/>
                <w:b/>
                <w:bCs/>
                <w:szCs w:val="28"/>
                <w:lang w:val="en"/>
              </w:rPr>
              <w:t>UK-4</w:t>
            </w:r>
            <w:r w:rsidRPr="00B80074">
              <w:rPr>
                <w:rFonts w:cs="Times New Roman"/>
                <w:b/>
                <w:bCs/>
                <w:szCs w:val="28"/>
                <w:lang w:val="en-US"/>
              </w:rPr>
              <w:t>.</w:t>
            </w:r>
            <w:r w:rsidRPr="00981798">
              <w:rPr>
                <w:rFonts w:cs="Times New Roman"/>
                <w:b/>
                <w:bCs/>
                <w:szCs w:val="28"/>
                <w:lang w:val="en"/>
              </w:rPr>
              <w:t xml:space="preserve"> </w:t>
            </w:r>
            <w:r w:rsidRPr="00981798">
              <w:rPr>
                <w:rFonts w:cs="Times New Roman"/>
                <w:szCs w:val="28"/>
                <w:lang w:val="en"/>
              </w:rPr>
              <w:t>Provide communication, show leadership skills, be able to build teams and develop strategic goals and objectives.</w:t>
            </w:r>
          </w:p>
          <w:p w:rsidR="00981798" w:rsidRPr="00981798" w:rsidRDefault="00981798" w:rsidP="00981798">
            <w:pPr>
              <w:spacing w:line="240" w:lineRule="auto"/>
              <w:ind w:firstLine="0"/>
              <w:rPr>
                <w:rFonts w:cs="Times New Roman"/>
                <w:b/>
                <w:bCs/>
                <w:szCs w:val="28"/>
                <w:lang w:val="en-US"/>
              </w:rPr>
            </w:pPr>
            <w:r w:rsidRPr="00981798">
              <w:rPr>
                <w:rFonts w:cs="Times New Roman"/>
                <w:b/>
                <w:bCs/>
                <w:szCs w:val="28"/>
                <w:lang w:val="en"/>
              </w:rPr>
              <w:t>UK-6</w:t>
            </w:r>
            <w:r w:rsidRPr="00B80074">
              <w:rPr>
                <w:rFonts w:cs="Times New Roman"/>
                <w:b/>
                <w:bCs/>
                <w:szCs w:val="28"/>
                <w:lang w:val="en-US"/>
              </w:rPr>
              <w:t>.</w:t>
            </w:r>
            <w:r w:rsidRPr="00981798">
              <w:rPr>
                <w:rFonts w:cs="Times New Roman"/>
                <w:b/>
                <w:bCs/>
                <w:szCs w:val="28"/>
                <w:lang w:val="en"/>
              </w:rPr>
              <w:t xml:space="preserve"> </w:t>
            </w:r>
            <w:r w:rsidRPr="00981798">
              <w:rPr>
                <w:rFonts w:cs="Times New Roman"/>
                <w:szCs w:val="28"/>
                <w:lang w:val="en"/>
              </w:rPr>
              <w:t>Be able to predict the conditions for the implementation of professional activities and solve professional problems in conditions of uncertainty</w:t>
            </w:r>
            <w:r w:rsidRPr="00981798">
              <w:rPr>
                <w:rFonts w:cs="Times New Roman"/>
                <w:szCs w:val="28"/>
                <w:lang w:val="en-US"/>
              </w:rPr>
              <w:t>.</w:t>
            </w:r>
          </w:p>
          <w:p w:rsidR="002E54AE" w:rsidRPr="00981798" w:rsidRDefault="00981798" w:rsidP="00981798">
            <w:pPr>
              <w:spacing w:line="240" w:lineRule="auto"/>
              <w:ind w:firstLine="0"/>
              <w:rPr>
                <w:rFonts w:cs="Times New Roman"/>
                <w:b/>
                <w:bCs/>
                <w:szCs w:val="28"/>
                <w:lang w:val="en-US"/>
              </w:rPr>
            </w:pPr>
            <w:r w:rsidRPr="00981798">
              <w:rPr>
                <w:rFonts w:cs="Times New Roman"/>
                <w:b/>
                <w:bCs/>
                <w:szCs w:val="28"/>
                <w:lang w:val="en"/>
              </w:rPr>
              <w:t>SC-12</w:t>
            </w:r>
            <w:r w:rsidRPr="00B80074">
              <w:rPr>
                <w:rFonts w:cs="Times New Roman"/>
                <w:b/>
                <w:bCs/>
                <w:szCs w:val="28"/>
                <w:lang w:val="en-US"/>
              </w:rPr>
              <w:t>.</w:t>
            </w:r>
            <w:r w:rsidRPr="00981798">
              <w:rPr>
                <w:rFonts w:cs="Times New Roman"/>
                <w:szCs w:val="28"/>
                <w:lang w:val="en"/>
              </w:rPr>
              <w:t xml:space="preserve"> Be able to analyze the phenomenon of religion and conduct interreligious and intercultural dialogue.</w:t>
            </w:r>
          </w:p>
        </w:tc>
      </w:tr>
      <w:tr w:rsidR="002E54AE" w:rsidRPr="008476F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981798" w:rsidRPr="00BD0735" w:rsidRDefault="00981798" w:rsidP="00552208">
            <w:pPr>
              <w:shd w:val="clear" w:color="auto" w:fill="FFFFFF"/>
              <w:ind w:firstLine="0"/>
              <w:rPr>
                <w:i/>
                <w:szCs w:val="28"/>
              </w:rPr>
            </w:pPr>
            <w:r w:rsidRPr="004327F2">
              <w:rPr>
                <w:b/>
                <w:szCs w:val="28"/>
              </w:rPr>
              <w:t>знать:</w:t>
            </w:r>
          </w:p>
          <w:p w:rsidR="00981798" w:rsidRDefault="00981798" w:rsidP="00981798">
            <w:pPr>
              <w:numPr>
                <w:ilvl w:val="0"/>
                <w:numId w:val="1"/>
              </w:numPr>
              <w:spacing w:line="240" w:lineRule="auto"/>
              <w:rPr>
                <w:szCs w:val="28"/>
              </w:rPr>
            </w:pPr>
            <w:r>
              <w:rPr>
                <w:szCs w:val="28"/>
              </w:rPr>
              <w:t xml:space="preserve"> терминологический аппарат аналитического религиоведения;</w:t>
            </w:r>
          </w:p>
          <w:p w:rsidR="00981798" w:rsidRDefault="00981798" w:rsidP="00981798">
            <w:pPr>
              <w:numPr>
                <w:ilvl w:val="0"/>
                <w:numId w:val="1"/>
              </w:numPr>
              <w:spacing w:line="240" w:lineRule="auto"/>
              <w:rPr>
                <w:szCs w:val="28"/>
              </w:rPr>
            </w:pPr>
            <w:r>
              <w:rPr>
                <w:szCs w:val="28"/>
              </w:rPr>
              <w:t xml:space="preserve"> субстанциальные </w:t>
            </w:r>
            <w:r w:rsidRPr="00C156D7">
              <w:rPr>
                <w:szCs w:val="28"/>
              </w:rPr>
              <w:t>операци</w:t>
            </w:r>
            <w:r>
              <w:rPr>
                <w:szCs w:val="28"/>
              </w:rPr>
              <w:t>и анализа</w:t>
            </w:r>
            <w:r w:rsidRPr="00C156D7">
              <w:rPr>
                <w:szCs w:val="28"/>
              </w:rPr>
              <w:t xml:space="preserve"> и их </w:t>
            </w:r>
            <w:r>
              <w:rPr>
                <w:szCs w:val="28"/>
              </w:rPr>
              <w:t>основные</w:t>
            </w:r>
            <w:r w:rsidRPr="00C156D7">
              <w:rPr>
                <w:szCs w:val="28"/>
              </w:rPr>
              <w:t xml:space="preserve"> правила</w:t>
            </w:r>
            <w:r>
              <w:rPr>
                <w:szCs w:val="28"/>
              </w:rPr>
              <w:t>;</w:t>
            </w:r>
          </w:p>
          <w:p w:rsidR="00981798" w:rsidRDefault="00981798" w:rsidP="00981798">
            <w:pPr>
              <w:numPr>
                <w:ilvl w:val="0"/>
                <w:numId w:val="1"/>
              </w:numPr>
              <w:spacing w:line="240" w:lineRule="auto"/>
              <w:rPr>
                <w:szCs w:val="28"/>
              </w:rPr>
            </w:pPr>
            <w:r>
              <w:rPr>
                <w:szCs w:val="28"/>
              </w:rPr>
              <w:t xml:space="preserve"> современные концепции</w:t>
            </w:r>
            <w:r w:rsidRPr="00DC0539">
              <w:rPr>
                <w:szCs w:val="28"/>
              </w:rPr>
              <w:t xml:space="preserve"> социо</w:t>
            </w:r>
            <w:r>
              <w:rPr>
                <w:szCs w:val="28"/>
              </w:rPr>
              <w:t xml:space="preserve">логии, психологии и философии </w:t>
            </w:r>
            <w:r w:rsidRPr="00DC0539">
              <w:rPr>
                <w:szCs w:val="28"/>
              </w:rPr>
              <w:t>религии;</w:t>
            </w:r>
          </w:p>
          <w:p w:rsidR="00981798" w:rsidRDefault="00981798" w:rsidP="00981798">
            <w:pPr>
              <w:numPr>
                <w:ilvl w:val="0"/>
                <w:numId w:val="1"/>
              </w:numPr>
              <w:spacing w:line="240" w:lineRule="auto"/>
              <w:rPr>
                <w:szCs w:val="28"/>
              </w:rPr>
            </w:pPr>
            <w:r>
              <w:rPr>
                <w:szCs w:val="28"/>
              </w:rPr>
              <w:t xml:space="preserve"> современные концепции теологии диалога;</w:t>
            </w:r>
          </w:p>
          <w:p w:rsidR="00981798" w:rsidRPr="00C156D7" w:rsidRDefault="00981798" w:rsidP="00981798">
            <w:pPr>
              <w:numPr>
                <w:ilvl w:val="0"/>
                <w:numId w:val="1"/>
              </w:numPr>
              <w:spacing w:line="240" w:lineRule="auto"/>
              <w:rPr>
                <w:szCs w:val="28"/>
              </w:rPr>
            </w:pPr>
            <w:r>
              <w:rPr>
                <w:szCs w:val="28"/>
              </w:rPr>
              <w:t xml:space="preserve"> современную апологетику религии в контексте аналитической критики;</w:t>
            </w:r>
          </w:p>
          <w:p w:rsidR="00981798" w:rsidRPr="00127054" w:rsidRDefault="00981798" w:rsidP="00981798">
            <w:pPr>
              <w:numPr>
                <w:ilvl w:val="0"/>
                <w:numId w:val="1"/>
              </w:numPr>
              <w:spacing w:line="240" w:lineRule="auto"/>
              <w:rPr>
                <w:szCs w:val="28"/>
              </w:rPr>
            </w:pPr>
            <w:r>
              <w:rPr>
                <w:szCs w:val="28"/>
              </w:rPr>
              <w:lastRenderedPageBreak/>
              <w:t xml:space="preserve"> комплементарность постановки вопросов в</w:t>
            </w:r>
            <w:r w:rsidRPr="00DC0539">
              <w:rPr>
                <w:szCs w:val="28"/>
              </w:rPr>
              <w:t xml:space="preserve"> </w:t>
            </w:r>
            <w:r>
              <w:rPr>
                <w:szCs w:val="28"/>
              </w:rPr>
              <w:t xml:space="preserve">аналитическом </w:t>
            </w:r>
            <w:r w:rsidRPr="00DC0539">
              <w:rPr>
                <w:szCs w:val="28"/>
              </w:rPr>
              <w:t>религиоведени</w:t>
            </w:r>
            <w:r>
              <w:rPr>
                <w:szCs w:val="28"/>
              </w:rPr>
              <w:t>и</w:t>
            </w:r>
            <w:r w:rsidRPr="00DC0539">
              <w:rPr>
                <w:szCs w:val="28"/>
              </w:rPr>
              <w:t xml:space="preserve"> и </w:t>
            </w:r>
            <w:r>
              <w:rPr>
                <w:szCs w:val="28"/>
              </w:rPr>
              <w:t>теологии диалога</w:t>
            </w:r>
            <w:r w:rsidRPr="00DC0539">
              <w:rPr>
                <w:szCs w:val="28"/>
              </w:rPr>
              <w:t>;</w:t>
            </w:r>
          </w:p>
          <w:p w:rsidR="00981798" w:rsidRDefault="00981798" w:rsidP="00981798">
            <w:pPr>
              <w:numPr>
                <w:ilvl w:val="0"/>
                <w:numId w:val="1"/>
              </w:numPr>
              <w:spacing w:line="240" w:lineRule="auto"/>
              <w:rPr>
                <w:szCs w:val="28"/>
              </w:rPr>
            </w:pPr>
            <w:r w:rsidRPr="00DC0539">
              <w:rPr>
                <w:szCs w:val="28"/>
              </w:rPr>
              <w:t xml:space="preserve"> </w:t>
            </w:r>
            <w:r>
              <w:rPr>
                <w:szCs w:val="28"/>
              </w:rPr>
              <w:t>гипотезы о сущности и функциях религии в современном социуме</w:t>
            </w:r>
            <w:r w:rsidRPr="00DC0539">
              <w:rPr>
                <w:szCs w:val="28"/>
              </w:rPr>
              <w:t>;</w:t>
            </w:r>
          </w:p>
          <w:p w:rsidR="00981798" w:rsidRPr="00C72FD7" w:rsidRDefault="00981798" w:rsidP="00981798">
            <w:pPr>
              <w:numPr>
                <w:ilvl w:val="0"/>
                <w:numId w:val="1"/>
              </w:numPr>
              <w:spacing w:line="240" w:lineRule="auto"/>
              <w:rPr>
                <w:szCs w:val="28"/>
              </w:rPr>
            </w:pPr>
            <w:r w:rsidRPr="00DC0539">
              <w:rPr>
                <w:szCs w:val="28"/>
              </w:rPr>
              <w:t>современные теории религиоведения</w:t>
            </w:r>
            <w:r>
              <w:rPr>
                <w:szCs w:val="28"/>
              </w:rPr>
              <w:t xml:space="preserve"> и теологии</w:t>
            </w:r>
            <w:r w:rsidRPr="00DC0539">
              <w:rPr>
                <w:szCs w:val="28"/>
              </w:rPr>
              <w:t>;</w:t>
            </w:r>
          </w:p>
          <w:p w:rsidR="00981798" w:rsidRPr="004327F2" w:rsidRDefault="00981798" w:rsidP="00552208">
            <w:pPr>
              <w:shd w:val="clear" w:color="auto" w:fill="FFFFFF"/>
              <w:ind w:firstLine="0"/>
              <w:rPr>
                <w:b/>
                <w:szCs w:val="28"/>
              </w:rPr>
            </w:pPr>
            <w:r w:rsidRPr="004327F2">
              <w:rPr>
                <w:b/>
                <w:szCs w:val="28"/>
              </w:rPr>
              <w:t>уметь:</w:t>
            </w:r>
          </w:p>
          <w:p w:rsidR="00981798" w:rsidRPr="00DC0539" w:rsidRDefault="00981798" w:rsidP="00981798">
            <w:pPr>
              <w:numPr>
                <w:ilvl w:val="0"/>
                <w:numId w:val="1"/>
              </w:numPr>
              <w:spacing w:line="240" w:lineRule="auto"/>
              <w:rPr>
                <w:szCs w:val="28"/>
              </w:rPr>
            </w:pPr>
            <w:r w:rsidRPr="00DC0539">
              <w:rPr>
                <w:szCs w:val="28"/>
              </w:rPr>
              <w:t xml:space="preserve"> пользоваться метаязыком религиоведческих понятий;</w:t>
            </w:r>
          </w:p>
          <w:p w:rsidR="00981798" w:rsidRPr="00DC0539" w:rsidRDefault="00981798" w:rsidP="00981798">
            <w:pPr>
              <w:numPr>
                <w:ilvl w:val="0"/>
                <w:numId w:val="1"/>
              </w:numPr>
              <w:spacing w:line="240" w:lineRule="auto"/>
              <w:rPr>
                <w:szCs w:val="28"/>
              </w:rPr>
            </w:pPr>
            <w:r w:rsidRPr="00DC0539">
              <w:rPr>
                <w:szCs w:val="28"/>
              </w:rPr>
              <w:softHyphen/>
              <w:t xml:space="preserve"> использовать </w:t>
            </w:r>
            <w:r>
              <w:rPr>
                <w:szCs w:val="28"/>
              </w:rPr>
              <w:t xml:space="preserve">современные зарубежные </w:t>
            </w:r>
            <w:r w:rsidRPr="00DC0539">
              <w:rPr>
                <w:szCs w:val="28"/>
              </w:rPr>
              <w:t>религиоведческие источники и материалы;</w:t>
            </w:r>
          </w:p>
          <w:p w:rsidR="00981798" w:rsidRPr="00DC0539" w:rsidRDefault="00981798" w:rsidP="00981798">
            <w:pPr>
              <w:numPr>
                <w:ilvl w:val="0"/>
                <w:numId w:val="1"/>
              </w:numPr>
              <w:spacing w:line="240" w:lineRule="auto"/>
              <w:rPr>
                <w:szCs w:val="28"/>
              </w:rPr>
            </w:pPr>
            <w:r w:rsidRPr="00DC0539">
              <w:rPr>
                <w:szCs w:val="28"/>
              </w:rPr>
              <w:t xml:space="preserve"> анализировать современную религиозную ситуацию;</w:t>
            </w:r>
          </w:p>
          <w:p w:rsidR="00981798" w:rsidRPr="00DC0539" w:rsidRDefault="00981798" w:rsidP="00981798">
            <w:pPr>
              <w:numPr>
                <w:ilvl w:val="0"/>
                <w:numId w:val="1"/>
              </w:numPr>
              <w:spacing w:line="240" w:lineRule="auto"/>
              <w:rPr>
                <w:szCs w:val="28"/>
              </w:rPr>
            </w:pPr>
            <w:r w:rsidRPr="00DC0539">
              <w:rPr>
                <w:szCs w:val="28"/>
              </w:rPr>
              <w:t xml:space="preserve"> вести диалог с представителями других вероисповеданий;</w:t>
            </w:r>
          </w:p>
          <w:p w:rsidR="00981798" w:rsidRPr="00DC0539" w:rsidRDefault="00981798" w:rsidP="00981798">
            <w:pPr>
              <w:numPr>
                <w:ilvl w:val="0"/>
                <w:numId w:val="1"/>
              </w:numPr>
              <w:spacing w:line="240" w:lineRule="auto"/>
              <w:rPr>
                <w:szCs w:val="28"/>
              </w:rPr>
            </w:pPr>
            <w:r w:rsidRPr="00DC0539">
              <w:rPr>
                <w:szCs w:val="28"/>
              </w:rPr>
              <w:t xml:space="preserve"> критически анализировать современные </w:t>
            </w:r>
            <w:r>
              <w:rPr>
                <w:szCs w:val="28"/>
              </w:rPr>
              <w:t xml:space="preserve">зарубежные </w:t>
            </w:r>
            <w:r w:rsidRPr="00DC0539">
              <w:rPr>
                <w:szCs w:val="28"/>
              </w:rPr>
              <w:t>концепции в области религиоведения;</w:t>
            </w:r>
          </w:p>
          <w:p w:rsidR="00981798" w:rsidRPr="00DC0539" w:rsidRDefault="00981798" w:rsidP="00981798">
            <w:pPr>
              <w:numPr>
                <w:ilvl w:val="0"/>
                <w:numId w:val="1"/>
              </w:numPr>
              <w:spacing w:line="240" w:lineRule="auto"/>
              <w:rPr>
                <w:szCs w:val="28"/>
              </w:rPr>
            </w:pPr>
            <w:r>
              <w:rPr>
                <w:szCs w:val="28"/>
              </w:rPr>
              <w:t xml:space="preserve"> </w:t>
            </w:r>
            <w:r w:rsidRPr="00DC0539">
              <w:rPr>
                <w:szCs w:val="28"/>
              </w:rPr>
              <w:t xml:space="preserve">толерантно строить свои отношения с представителями других </w:t>
            </w:r>
            <w:r>
              <w:rPr>
                <w:szCs w:val="28"/>
              </w:rPr>
              <w:t xml:space="preserve">конфессий и </w:t>
            </w:r>
            <w:r w:rsidRPr="00DC0539">
              <w:rPr>
                <w:szCs w:val="28"/>
              </w:rPr>
              <w:t>религий.</w:t>
            </w:r>
          </w:p>
          <w:p w:rsidR="00981798" w:rsidRPr="00BD0735" w:rsidRDefault="00981798" w:rsidP="00552208">
            <w:pPr>
              <w:shd w:val="clear" w:color="auto" w:fill="FFFFFF"/>
              <w:ind w:firstLine="0"/>
              <w:rPr>
                <w:i/>
                <w:iCs/>
                <w:color w:val="000000"/>
                <w:spacing w:val="-2"/>
                <w:szCs w:val="28"/>
              </w:rPr>
            </w:pPr>
            <w:r>
              <w:rPr>
                <w:b/>
                <w:szCs w:val="28"/>
              </w:rPr>
              <w:t>иметь навык</w:t>
            </w:r>
            <w:r w:rsidRPr="004327F2">
              <w:rPr>
                <w:b/>
                <w:szCs w:val="28"/>
              </w:rPr>
              <w:t>:</w:t>
            </w:r>
          </w:p>
          <w:p w:rsidR="00981798" w:rsidRDefault="00981798" w:rsidP="00981798">
            <w:pPr>
              <w:numPr>
                <w:ilvl w:val="0"/>
                <w:numId w:val="1"/>
              </w:numPr>
              <w:tabs>
                <w:tab w:val="center" w:pos="709"/>
                <w:tab w:val="num" w:pos="900"/>
                <w:tab w:val="center" w:pos="993"/>
              </w:tabs>
              <w:spacing w:line="240" w:lineRule="auto"/>
              <w:rPr>
                <w:szCs w:val="28"/>
              </w:rPr>
            </w:pPr>
            <w:r>
              <w:rPr>
                <w:szCs w:val="28"/>
              </w:rPr>
              <w:t xml:space="preserve"> владения </w:t>
            </w:r>
            <w:r w:rsidRPr="004327F2">
              <w:rPr>
                <w:szCs w:val="28"/>
              </w:rPr>
              <w:t xml:space="preserve">понятийным аппаратом </w:t>
            </w:r>
            <w:r>
              <w:rPr>
                <w:szCs w:val="28"/>
              </w:rPr>
              <w:t>аналитического религиоведения;</w:t>
            </w:r>
          </w:p>
          <w:p w:rsidR="00981798" w:rsidRDefault="00981798" w:rsidP="00981798">
            <w:pPr>
              <w:numPr>
                <w:ilvl w:val="0"/>
                <w:numId w:val="1"/>
              </w:numPr>
              <w:tabs>
                <w:tab w:val="center" w:pos="709"/>
                <w:tab w:val="num" w:pos="900"/>
                <w:tab w:val="center" w:pos="993"/>
              </w:tabs>
              <w:spacing w:line="240" w:lineRule="auto"/>
              <w:rPr>
                <w:szCs w:val="28"/>
              </w:rPr>
            </w:pPr>
            <w:r>
              <w:rPr>
                <w:szCs w:val="28"/>
              </w:rPr>
              <w:t xml:space="preserve">владения </w:t>
            </w:r>
            <w:r w:rsidRPr="0043091C">
              <w:rPr>
                <w:szCs w:val="28"/>
              </w:rPr>
              <w:t>системным, сравнительным</w:t>
            </w:r>
            <w:r>
              <w:rPr>
                <w:szCs w:val="28"/>
              </w:rPr>
              <w:t>, историческим</w:t>
            </w:r>
            <w:r w:rsidRPr="0043091C">
              <w:rPr>
                <w:szCs w:val="28"/>
              </w:rPr>
              <w:t xml:space="preserve"> и феноменологическим анализом в области религиоведения;</w:t>
            </w:r>
          </w:p>
          <w:p w:rsidR="00981798" w:rsidRPr="00C8270A" w:rsidRDefault="00981798" w:rsidP="00981798">
            <w:pPr>
              <w:numPr>
                <w:ilvl w:val="0"/>
                <w:numId w:val="1"/>
              </w:numPr>
              <w:spacing w:line="240" w:lineRule="auto"/>
              <w:rPr>
                <w:szCs w:val="28"/>
              </w:rPr>
            </w:pPr>
            <w:r>
              <w:rPr>
                <w:szCs w:val="28"/>
              </w:rPr>
              <w:lastRenderedPageBreak/>
              <w:t xml:space="preserve"> владения правилами аналитических </w:t>
            </w:r>
            <w:r w:rsidRPr="00C156D7">
              <w:rPr>
                <w:szCs w:val="28"/>
              </w:rPr>
              <w:t>операци</w:t>
            </w:r>
            <w:r>
              <w:rPr>
                <w:szCs w:val="28"/>
              </w:rPr>
              <w:t>й</w:t>
            </w:r>
            <w:r w:rsidRPr="00DC0539">
              <w:rPr>
                <w:szCs w:val="28"/>
              </w:rPr>
              <w:t>;</w:t>
            </w:r>
          </w:p>
          <w:p w:rsidR="00981798" w:rsidRPr="0043091C" w:rsidRDefault="00981798" w:rsidP="00981798">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междисциплинарным подходом при решении проблем в области религиоведения;</w:t>
            </w:r>
          </w:p>
          <w:p w:rsidR="002E54AE" w:rsidRDefault="00981798" w:rsidP="00552208">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теорией и методологией социально-гуманитарных наук примен</w:t>
            </w:r>
            <w:r>
              <w:rPr>
                <w:szCs w:val="28"/>
              </w:rPr>
              <w:t>ительно</w:t>
            </w:r>
            <w:r w:rsidRPr="0043091C">
              <w:rPr>
                <w:szCs w:val="28"/>
              </w:rPr>
              <w:t xml:space="preserve"> </w:t>
            </w:r>
            <w:r>
              <w:rPr>
                <w:szCs w:val="28"/>
              </w:rPr>
              <w:t>к</w:t>
            </w:r>
            <w:r w:rsidRPr="0043091C">
              <w:rPr>
                <w:szCs w:val="28"/>
              </w:rPr>
              <w:t xml:space="preserve"> области религиоведения.</w:t>
            </w:r>
          </w:p>
        </w:tc>
        <w:tc>
          <w:tcPr>
            <w:tcW w:w="5245" w:type="dxa"/>
            <w:tcBorders>
              <w:top w:val="single" w:sz="4" w:space="0" w:color="auto"/>
              <w:left w:val="single" w:sz="4" w:space="0" w:color="auto"/>
              <w:bottom w:val="single" w:sz="4" w:space="0" w:color="auto"/>
              <w:right w:val="single" w:sz="4" w:space="0" w:color="auto"/>
            </w:tcBorders>
            <w:hideMark/>
          </w:tcPr>
          <w:p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lastRenderedPageBreak/>
              <w:t>to know:</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terminological apparatus of analytical religious studies;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substantial operations of analysis and their basic rules;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modern concepts of sociology, psychology and philosophy of religion;</w:t>
            </w:r>
          </w:p>
          <w:p w:rsidR="00552208" w:rsidRPr="00B80074" w:rsidRDefault="00552208" w:rsidP="00552208">
            <w:pPr>
              <w:spacing w:line="240" w:lineRule="auto"/>
              <w:ind w:firstLine="0"/>
              <w:rPr>
                <w:rFonts w:cs="Times New Roman"/>
                <w:bCs/>
                <w:szCs w:val="28"/>
                <w:lang w:val="en-US"/>
              </w:rPr>
            </w:pPr>
            <w:r w:rsidRPr="00552208">
              <w:rPr>
                <w:rFonts w:cs="Times New Roman"/>
                <w:bCs/>
                <w:szCs w:val="28"/>
                <w:lang w:val="en-US"/>
              </w:rPr>
              <w:t>‒ modern concepts of dialogue theology;</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modern apologetics of religion in the context of analytical criticism;</w:t>
            </w:r>
          </w:p>
          <w:p w:rsidR="00552208" w:rsidRPr="00B80074" w:rsidRDefault="00552208" w:rsidP="00552208">
            <w:pPr>
              <w:spacing w:line="240" w:lineRule="auto"/>
              <w:ind w:firstLine="0"/>
              <w:rPr>
                <w:rFonts w:cs="Times New Roman"/>
                <w:bCs/>
                <w:szCs w:val="28"/>
                <w:lang w:val="en-US"/>
              </w:rPr>
            </w:pPr>
            <w:r w:rsidRPr="00552208">
              <w:rPr>
                <w:rFonts w:cs="Times New Roman"/>
                <w:bCs/>
                <w:szCs w:val="28"/>
                <w:lang w:val="en-US"/>
              </w:rPr>
              <w:t>‒ the complementarity of the formulation of questions in analytical religious studies and theology of dialogue;</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hypotheses about the essence and functions of religion in modern society;</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lastRenderedPageBreak/>
              <w:t>‒ modern theories of religious studies and theology;</w:t>
            </w:r>
          </w:p>
          <w:p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t>can:</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to use the metalanguage of religious concepts;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to use modern foreign religious sources and materials;</w:t>
            </w:r>
          </w:p>
          <w:p w:rsidR="00552208" w:rsidRPr="00B80074" w:rsidRDefault="00552208" w:rsidP="00552208">
            <w:pPr>
              <w:spacing w:line="240" w:lineRule="auto"/>
              <w:ind w:firstLine="0"/>
              <w:rPr>
                <w:rFonts w:cs="Times New Roman"/>
                <w:bCs/>
                <w:szCs w:val="28"/>
                <w:lang w:val="en-US"/>
              </w:rPr>
            </w:pPr>
            <w:r w:rsidRPr="00552208">
              <w:rPr>
                <w:rFonts w:cs="Times New Roman"/>
                <w:bCs/>
                <w:szCs w:val="28"/>
                <w:lang w:val="en-US"/>
              </w:rPr>
              <w:t>‒ to analyze the modern religious situation;</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to engage in dialogue with representatives of other faiths;</w:t>
            </w:r>
          </w:p>
          <w:p w:rsidR="00552208" w:rsidRPr="00B80074" w:rsidRDefault="00552208" w:rsidP="00552208">
            <w:pPr>
              <w:spacing w:line="240" w:lineRule="auto"/>
              <w:ind w:firstLine="0"/>
              <w:rPr>
                <w:rFonts w:cs="Times New Roman"/>
                <w:bCs/>
                <w:szCs w:val="28"/>
                <w:lang w:val="en-US"/>
              </w:rPr>
            </w:pPr>
            <w:r w:rsidRPr="00552208">
              <w:rPr>
                <w:rFonts w:cs="Times New Roman"/>
                <w:bCs/>
                <w:szCs w:val="28"/>
                <w:lang w:val="en-US"/>
              </w:rPr>
              <w:t>‒ critically analyze modern foreign concepts in the field of religious studies;</w:t>
            </w:r>
          </w:p>
          <w:p w:rsidR="00552208" w:rsidRPr="00B80074" w:rsidRDefault="00552208" w:rsidP="00552208">
            <w:pPr>
              <w:spacing w:line="240" w:lineRule="auto"/>
              <w:ind w:firstLine="0"/>
              <w:rPr>
                <w:rFonts w:cs="Times New Roman"/>
                <w:bCs/>
                <w:szCs w:val="28"/>
                <w:lang w:val="en-US"/>
              </w:rPr>
            </w:pPr>
            <w:r w:rsidRPr="00552208">
              <w:rPr>
                <w:rFonts w:cs="Times New Roman"/>
                <w:bCs/>
                <w:szCs w:val="28"/>
                <w:lang w:val="en-US"/>
              </w:rPr>
              <w:t>‒ to build tolerant relations with representatives of other faiths and religions.</w:t>
            </w:r>
          </w:p>
          <w:p w:rsidR="00552208" w:rsidRPr="00B80074" w:rsidRDefault="00552208" w:rsidP="00552208">
            <w:pPr>
              <w:spacing w:line="240" w:lineRule="auto"/>
              <w:ind w:firstLine="0"/>
              <w:rPr>
                <w:rFonts w:cs="Times New Roman"/>
                <w:b/>
                <w:szCs w:val="28"/>
                <w:lang w:val="en-US"/>
              </w:rPr>
            </w:pPr>
            <w:r w:rsidRPr="00552208">
              <w:rPr>
                <w:rFonts w:cs="Times New Roman"/>
                <w:b/>
                <w:szCs w:val="28"/>
                <w:lang w:val="en-US"/>
              </w:rPr>
              <w:t>have the skill:</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mastery of the conceptual apparatus of analytical religious studies;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mastery of systemic, comparative, historical and phenomenological analysis in the field of religious studies;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knowledge of the rules of analytical operations;</w:t>
            </w:r>
          </w:p>
          <w:p w:rsidR="00552208" w:rsidRPr="00552208" w:rsidRDefault="00552208" w:rsidP="00552208">
            <w:pPr>
              <w:spacing w:line="240" w:lineRule="auto"/>
              <w:ind w:firstLine="0"/>
              <w:rPr>
                <w:rFonts w:cs="Times New Roman"/>
                <w:bCs/>
                <w:szCs w:val="28"/>
                <w:lang w:val="en-US"/>
              </w:rPr>
            </w:pPr>
            <w:r w:rsidRPr="00552208">
              <w:rPr>
                <w:rFonts w:cs="Times New Roman"/>
                <w:bCs/>
                <w:szCs w:val="28"/>
                <w:lang w:val="en-US"/>
              </w:rPr>
              <w:t>‒ possession of an interdisciplinary approach to solving problems in the field of religious studies;</w:t>
            </w:r>
          </w:p>
          <w:p w:rsidR="002E54AE" w:rsidRPr="00552208" w:rsidRDefault="00552208" w:rsidP="00552208">
            <w:pPr>
              <w:spacing w:line="240" w:lineRule="auto"/>
              <w:ind w:firstLine="0"/>
              <w:rPr>
                <w:rFonts w:cs="Times New Roman"/>
                <w:bCs/>
                <w:szCs w:val="28"/>
                <w:lang w:val="en-US"/>
              </w:rPr>
            </w:pPr>
            <w:r w:rsidRPr="001321B0">
              <w:rPr>
                <w:rFonts w:cs="Times New Roman"/>
                <w:bCs/>
                <w:szCs w:val="28"/>
                <w:lang w:val="en-US"/>
              </w:rPr>
              <w:t xml:space="preserve">‒ </w:t>
            </w:r>
            <w:r w:rsidRPr="00552208">
              <w:rPr>
                <w:rFonts w:cs="Times New Roman"/>
                <w:bCs/>
                <w:szCs w:val="28"/>
                <w:lang w:val="en-US"/>
              </w:rPr>
              <w:t>possession of the theory and methodology of social sciences and humanities in relation to the field of religious studies.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321B0">
            <w:pPr>
              <w:spacing w:line="240" w:lineRule="auto"/>
              <w:ind w:firstLine="0"/>
              <w:jc w:val="center"/>
              <w:rPr>
                <w:rFonts w:cs="Times New Roman"/>
                <w:szCs w:val="28"/>
              </w:rPr>
            </w:pPr>
            <w:r>
              <w:rPr>
                <w:rFonts w:cs="Times New Roman"/>
                <w:szCs w:val="28"/>
              </w:rPr>
              <w:t>2</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321B0">
            <w:pPr>
              <w:spacing w:line="240" w:lineRule="auto"/>
              <w:ind w:firstLine="0"/>
              <w:jc w:val="center"/>
              <w:rPr>
                <w:rFonts w:cs="Times New Roman"/>
                <w:szCs w:val="28"/>
              </w:rPr>
            </w:pPr>
            <w:r>
              <w:rPr>
                <w:rFonts w:cs="Times New Roman"/>
                <w:szCs w:val="28"/>
              </w:rPr>
              <w:t>2</w:t>
            </w:r>
            <w:r w:rsidR="002E54AE">
              <w:rPr>
                <w:rFonts w:cs="Times New Roman"/>
                <w:szCs w:val="28"/>
              </w:rPr>
              <w:t xml:space="preserve"> </w:t>
            </w:r>
            <w:proofErr w:type="spellStart"/>
            <w:r w:rsidR="002E54AE">
              <w:rPr>
                <w:rFonts w:cs="Times New Roman"/>
                <w:szCs w:val="28"/>
              </w:rPr>
              <w:t>semester</w:t>
            </w:r>
            <w:proofErr w:type="spellEnd"/>
          </w:p>
        </w:tc>
      </w:tr>
      <w:tr w:rsidR="002E54AE" w:rsidRPr="00AC3558"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r w:rsidR="001321B0" w:rsidRPr="009B7E8E">
              <w:rPr>
                <w:szCs w:val="24"/>
              </w:rPr>
              <w:t>Современная философская теология</w:t>
            </w:r>
            <w:r w:rsidRPr="002F1944">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2F1944" w:rsidRDefault="002F1944" w:rsidP="001321B0">
            <w:pPr>
              <w:spacing w:line="240" w:lineRule="auto"/>
              <w:ind w:firstLine="0"/>
              <w:rPr>
                <w:rFonts w:cs="Times New Roman"/>
                <w:szCs w:val="28"/>
              </w:rPr>
            </w:pPr>
            <w:r w:rsidRPr="002F1944">
              <w:rPr>
                <w:rFonts w:cs="Times New Roman"/>
                <w:szCs w:val="28"/>
              </w:rPr>
              <w:t>«</w:t>
            </w:r>
            <w:r w:rsidR="001321B0" w:rsidRPr="001321B0">
              <w:rPr>
                <w:rFonts w:cs="Times New Roman"/>
                <w:szCs w:val="28"/>
              </w:rPr>
              <w:t xml:space="preserve">Modern </w:t>
            </w:r>
            <w:proofErr w:type="spellStart"/>
            <w:r w:rsidR="001321B0" w:rsidRPr="001321B0">
              <w:rPr>
                <w:rFonts w:cs="Times New Roman"/>
                <w:szCs w:val="28"/>
              </w:rPr>
              <w:t>Philosophical</w:t>
            </w:r>
            <w:proofErr w:type="spellEnd"/>
            <w:r w:rsidR="001321B0" w:rsidRPr="001321B0">
              <w:rPr>
                <w:rFonts w:cs="Times New Roman"/>
                <w:szCs w:val="28"/>
              </w:rPr>
              <w:t xml:space="preserve"> </w:t>
            </w:r>
            <w:proofErr w:type="spellStart"/>
            <w:r w:rsidR="001321B0" w:rsidRPr="001321B0">
              <w:rPr>
                <w:rFonts w:cs="Times New Roman"/>
                <w:szCs w:val="28"/>
              </w:rPr>
              <w:t>Theology</w:t>
            </w:r>
            <w:proofErr w:type="spellEnd"/>
            <w:r w:rsidRPr="002F1944">
              <w:rPr>
                <w:rFonts w:cs="Times New Roman"/>
                <w:szCs w:val="28"/>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 xml:space="preserve">Трудоемкость в зачетных единицах (кредитах) / </w:t>
            </w:r>
            <w:proofErr w:type="spellStart"/>
            <w:r w:rsidRPr="00C35ED9">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9F7491" w:rsidRDefault="00C35ED9">
            <w:pPr>
              <w:spacing w:line="240" w:lineRule="auto"/>
              <w:ind w:firstLine="0"/>
              <w:jc w:val="center"/>
              <w:rPr>
                <w:rFonts w:cs="Times New Roman"/>
                <w:szCs w:val="28"/>
              </w:rPr>
            </w:pPr>
            <w:r w:rsidRPr="009F7491">
              <w:rPr>
                <w:rFonts w:cs="Times New Roman"/>
                <w:szCs w:val="28"/>
                <w:lang w:val="en-US"/>
              </w:rPr>
              <w:t>3</w:t>
            </w:r>
            <w:r w:rsidR="002E54AE" w:rsidRPr="009F7491">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9F7491" w:rsidRDefault="00C35ED9">
            <w:pPr>
              <w:spacing w:line="240" w:lineRule="auto"/>
              <w:ind w:firstLine="0"/>
              <w:jc w:val="center"/>
              <w:rPr>
                <w:rFonts w:cs="Times New Roman"/>
                <w:szCs w:val="28"/>
              </w:rPr>
            </w:pPr>
            <w:r w:rsidRPr="009F7491">
              <w:rPr>
                <w:rFonts w:cs="Times New Roman"/>
                <w:szCs w:val="28"/>
                <w:lang w:val="en-US"/>
              </w:rPr>
              <w:t>3</w:t>
            </w:r>
            <w:r w:rsidR="002E54AE" w:rsidRPr="009F7491">
              <w:rPr>
                <w:rFonts w:cs="Times New Roman"/>
                <w:szCs w:val="28"/>
              </w:rPr>
              <w:t xml:space="preserve"> </w:t>
            </w:r>
            <w:proofErr w:type="spellStart"/>
            <w:r w:rsidR="002E54AE" w:rsidRPr="009F7491">
              <w:rPr>
                <w:rFonts w:cs="Times New Roman"/>
                <w:szCs w:val="28"/>
              </w:rPr>
              <w:t>credits</w:t>
            </w:r>
            <w:proofErr w:type="spellEnd"/>
          </w:p>
        </w:tc>
      </w:tr>
      <w:tr w:rsidR="002E54AE" w:rsidRPr="008476F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321B0">
            <w:pPr>
              <w:spacing w:line="240" w:lineRule="auto"/>
              <w:ind w:firstLine="0"/>
              <w:jc w:val="center"/>
              <w:rPr>
                <w:rFonts w:cs="Times New Roman"/>
                <w:szCs w:val="28"/>
              </w:rPr>
            </w:pPr>
            <w:r>
              <w:rPr>
                <w:szCs w:val="28"/>
              </w:rPr>
              <w:t xml:space="preserve">46 </w:t>
            </w:r>
            <w:r w:rsidR="002E54AE">
              <w:rPr>
                <w:rFonts w:cs="Times New Roman"/>
                <w:szCs w:val="28"/>
              </w:rPr>
              <w:t>аудиторных часа /</w:t>
            </w:r>
          </w:p>
          <w:p w:rsidR="002E54AE" w:rsidRDefault="001321B0">
            <w:pPr>
              <w:spacing w:line="240" w:lineRule="auto"/>
              <w:ind w:firstLine="0"/>
              <w:jc w:val="center"/>
              <w:rPr>
                <w:rFonts w:cs="Times New Roman"/>
                <w:szCs w:val="28"/>
              </w:rPr>
            </w:pPr>
            <w:r>
              <w:rPr>
                <w:szCs w:val="28"/>
              </w:rPr>
              <w:t xml:space="preserve">60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321B0">
            <w:pPr>
              <w:spacing w:line="240" w:lineRule="auto"/>
              <w:ind w:firstLine="0"/>
              <w:jc w:val="center"/>
              <w:rPr>
                <w:rFonts w:cs="Times New Roman"/>
                <w:szCs w:val="28"/>
                <w:lang w:val="en-US"/>
              </w:rPr>
            </w:pPr>
            <w:r w:rsidRPr="001321B0">
              <w:rPr>
                <w:szCs w:val="28"/>
                <w:lang w:val="en-US"/>
              </w:rPr>
              <w:t xml:space="preserve">46 </w:t>
            </w:r>
            <w:r w:rsidR="002E54AE">
              <w:rPr>
                <w:rFonts w:cs="Times New Roman"/>
                <w:szCs w:val="28"/>
                <w:lang w:val="en-US"/>
              </w:rPr>
              <w:t>classroom hours /</w:t>
            </w:r>
          </w:p>
          <w:p w:rsidR="002E54AE" w:rsidRDefault="001321B0">
            <w:pPr>
              <w:spacing w:line="240" w:lineRule="auto"/>
              <w:ind w:firstLine="0"/>
              <w:jc w:val="center"/>
              <w:rPr>
                <w:rFonts w:cs="Times New Roman"/>
                <w:szCs w:val="28"/>
                <w:lang w:val="en-US"/>
              </w:rPr>
            </w:pPr>
            <w:r w:rsidRPr="001321B0">
              <w:rPr>
                <w:szCs w:val="28"/>
                <w:lang w:val="en-US"/>
              </w:rPr>
              <w:t xml:space="preserve">60 </w:t>
            </w:r>
            <w:r w:rsidR="002E54AE">
              <w:rPr>
                <w:rFonts w:cs="Times New Roman"/>
                <w:szCs w:val="28"/>
                <w:lang w:val="en-US"/>
              </w:rPr>
              <w:t>hours of independent work</w:t>
            </w:r>
          </w:p>
        </w:tc>
      </w:tr>
      <w:tr w:rsidR="002E54AE" w:rsidRPr="008476F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Pr>
                <w:rFonts w:cs="Times New Roman"/>
                <w:szCs w:val="28"/>
              </w:rPr>
              <w:t>у</w:t>
            </w:r>
            <w:r w:rsidR="0095439E" w:rsidRPr="0095439E">
              <w:rPr>
                <w:rFonts w:cs="Times New Roman"/>
                <w:szCs w:val="28"/>
              </w:rPr>
              <w:t>стный опрос и дискуссия</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oral </w:t>
            </w:r>
            <w:r w:rsidR="0095439E">
              <w:rPr>
                <w:color w:val="000000"/>
                <w:szCs w:val="28"/>
                <w:lang w:val="az-Cyrl-AZ"/>
              </w:rPr>
              <w:t>questioning</w:t>
            </w:r>
            <w:r w:rsidR="0095439E">
              <w:rPr>
                <w:rFonts w:cs="Times New Roman"/>
                <w:szCs w:val="28"/>
                <w:lang w:val="en-US"/>
              </w:rPr>
              <w:t xml:space="preserve"> </w:t>
            </w:r>
            <w:r w:rsidR="0095439E" w:rsidRPr="0095439E">
              <w:rPr>
                <w:rFonts w:cs="Times New Roman"/>
                <w:szCs w:val="28"/>
                <w:lang w:val="en-US"/>
              </w:rPr>
              <w:t>and discussion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2"/>
  </w:num>
  <w:num w:numId="2" w16cid:durableId="1996059648">
    <w:abstractNumId w:val="1"/>
  </w:num>
  <w:num w:numId="3" w16cid:durableId="1701857198">
    <w:abstractNumId w:val="3"/>
  </w:num>
  <w:num w:numId="4" w16cid:durableId="4697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1321B0"/>
    <w:rsid w:val="0019377A"/>
    <w:rsid w:val="00253219"/>
    <w:rsid w:val="002D017B"/>
    <w:rsid w:val="002E54AE"/>
    <w:rsid w:val="002F1944"/>
    <w:rsid w:val="003B5456"/>
    <w:rsid w:val="00552208"/>
    <w:rsid w:val="005E1592"/>
    <w:rsid w:val="006F4E33"/>
    <w:rsid w:val="00736E21"/>
    <w:rsid w:val="008476F8"/>
    <w:rsid w:val="00891EFD"/>
    <w:rsid w:val="0095439E"/>
    <w:rsid w:val="00981798"/>
    <w:rsid w:val="009F7491"/>
    <w:rsid w:val="00AC3558"/>
    <w:rsid w:val="00B80074"/>
    <w:rsid w:val="00C35ED9"/>
    <w:rsid w:val="00E314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DB9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846">
      <w:bodyDiv w:val="1"/>
      <w:marLeft w:val="0"/>
      <w:marRight w:val="0"/>
      <w:marTop w:val="0"/>
      <w:marBottom w:val="0"/>
      <w:divBdr>
        <w:top w:val="none" w:sz="0" w:space="0" w:color="auto"/>
        <w:left w:val="none" w:sz="0" w:space="0" w:color="auto"/>
        <w:bottom w:val="none" w:sz="0" w:space="0" w:color="auto"/>
        <w:right w:val="none" w:sz="0" w:space="0" w:color="auto"/>
      </w:divBdr>
      <w:divsChild>
        <w:div w:id="1351682839">
          <w:marLeft w:val="0"/>
          <w:marRight w:val="0"/>
          <w:marTop w:val="0"/>
          <w:marBottom w:val="0"/>
          <w:divBdr>
            <w:top w:val="none" w:sz="0" w:space="0" w:color="auto"/>
            <w:left w:val="none" w:sz="0" w:space="0" w:color="auto"/>
            <w:bottom w:val="none" w:sz="0" w:space="0" w:color="auto"/>
            <w:right w:val="none" w:sz="0" w:space="0" w:color="auto"/>
          </w:divBdr>
          <w:divsChild>
            <w:div w:id="945696089">
              <w:marLeft w:val="0"/>
              <w:marRight w:val="0"/>
              <w:marTop w:val="0"/>
              <w:marBottom w:val="0"/>
              <w:divBdr>
                <w:top w:val="none" w:sz="0" w:space="0" w:color="auto"/>
                <w:left w:val="none" w:sz="0" w:space="0" w:color="auto"/>
                <w:bottom w:val="none" w:sz="0" w:space="0" w:color="auto"/>
                <w:right w:val="none" w:sz="0" w:space="0" w:color="auto"/>
              </w:divBdr>
              <w:divsChild>
                <w:div w:id="764308385">
                  <w:marLeft w:val="0"/>
                  <w:marRight w:val="0"/>
                  <w:marTop w:val="0"/>
                  <w:marBottom w:val="0"/>
                  <w:divBdr>
                    <w:top w:val="none" w:sz="0" w:space="0" w:color="auto"/>
                    <w:left w:val="none" w:sz="0" w:space="0" w:color="auto"/>
                    <w:bottom w:val="none" w:sz="0" w:space="0" w:color="auto"/>
                    <w:right w:val="none" w:sz="0" w:space="0" w:color="auto"/>
                  </w:divBdr>
                  <w:divsChild>
                    <w:div w:id="593324331">
                      <w:marLeft w:val="0"/>
                      <w:marRight w:val="0"/>
                      <w:marTop w:val="0"/>
                      <w:marBottom w:val="0"/>
                      <w:divBdr>
                        <w:top w:val="none" w:sz="0" w:space="0" w:color="auto"/>
                        <w:left w:val="none" w:sz="0" w:space="0" w:color="auto"/>
                        <w:bottom w:val="none" w:sz="0" w:space="0" w:color="auto"/>
                        <w:right w:val="none" w:sz="0" w:space="0" w:color="auto"/>
                      </w:divBdr>
                      <w:divsChild>
                        <w:div w:id="17375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4718">
          <w:marLeft w:val="0"/>
          <w:marRight w:val="0"/>
          <w:marTop w:val="0"/>
          <w:marBottom w:val="0"/>
          <w:divBdr>
            <w:top w:val="none" w:sz="0" w:space="0" w:color="auto"/>
            <w:left w:val="none" w:sz="0" w:space="0" w:color="auto"/>
            <w:bottom w:val="none" w:sz="0" w:space="0" w:color="auto"/>
            <w:right w:val="none" w:sz="0" w:space="0" w:color="auto"/>
          </w:divBdr>
          <w:divsChild>
            <w:div w:id="359012392">
              <w:marLeft w:val="0"/>
              <w:marRight w:val="0"/>
              <w:marTop w:val="0"/>
              <w:marBottom w:val="0"/>
              <w:divBdr>
                <w:top w:val="none" w:sz="0" w:space="0" w:color="auto"/>
                <w:left w:val="none" w:sz="0" w:space="0" w:color="auto"/>
                <w:bottom w:val="none" w:sz="0" w:space="0" w:color="auto"/>
                <w:right w:val="none" w:sz="0" w:space="0" w:color="auto"/>
              </w:divBdr>
              <w:divsChild>
                <w:div w:id="1251622333">
                  <w:marLeft w:val="0"/>
                  <w:marRight w:val="0"/>
                  <w:marTop w:val="0"/>
                  <w:marBottom w:val="0"/>
                  <w:divBdr>
                    <w:top w:val="none" w:sz="0" w:space="0" w:color="auto"/>
                    <w:left w:val="none" w:sz="0" w:space="0" w:color="auto"/>
                    <w:bottom w:val="none" w:sz="0" w:space="0" w:color="auto"/>
                    <w:right w:val="none" w:sz="0" w:space="0" w:color="auto"/>
                  </w:divBdr>
                  <w:divsChild>
                    <w:div w:id="1282416594">
                      <w:marLeft w:val="0"/>
                      <w:marRight w:val="0"/>
                      <w:marTop w:val="0"/>
                      <w:marBottom w:val="0"/>
                      <w:divBdr>
                        <w:top w:val="none" w:sz="0" w:space="0" w:color="auto"/>
                        <w:left w:val="none" w:sz="0" w:space="0" w:color="auto"/>
                        <w:bottom w:val="none" w:sz="0" w:space="0" w:color="auto"/>
                        <w:right w:val="none" w:sz="0" w:space="0" w:color="auto"/>
                      </w:divBdr>
                      <w:divsChild>
                        <w:div w:id="19091481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4029">
          <w:marLeft w:val="0"/>
          <w:marRight w:val="0"/>
          <w:marTop w:val="0"/>
          <w:marBottom w:val="0"/>
          <w:divBdr>
            <w:top w:val="none" w:sz="0" w:space="0" w:color="auto"/>
            <w:left w:val="none" w:sz="0" w:space="0" w:color="auto"/>
            <w:bottom w:val="none" w:sz="0" w:space="0" w:color="auto"/>
            <w:right w:val="none" w:sz="0" w:space="0" w:color="auto"/>
          </w:divBdr>
          <w:divsChild>
            <w:div w:id="971329703">
              <w:marLeft w:val="0"/>
              <w:marRight w:val="0"/>
              <w:marTop w:val="0"/>
              <w:marBottom w:val="0"/>
              <w:divBdr>
                <w:top w:val="none" w:sz="0" w:space="0" w:color="auto"/>
                <w:left w:val="none" w:sz="0" w:space="0" w:color="auto"/>
                <w:bottom w:val="none" w:sz="0" w:space="0" w:color="auto"/>
                <w:right w:val="none" w:sz="0" w:space="0" w:color="auto"/>
              </w:divBdr>
              <w:divsChild>
                <w:div w:id="945962309">
                  <w:marLeft w:val="0"/>
                  <w:marRight w:val="0"/>
                  <w:marTop w:val="0"/>
                  <w:marBottom w:val="150"/>
                  <w:divBdr>
                    <w:top w:val="none" w:sz="0" w:space="0" w:color="auto"/>
                    <w:left w:val="none" w:sz="0" w:space="0" w:color="auto"/>
                    <w:bottom w:val="none" w:sz="0" w:space="0" w:color="auto"/>
                    <w:right w:val="none" w:sz="0" w:space="0" w:color="auto"/>
                  </w:divBdr>
                  <w:divsChild>
                    <w:div w:id="452943503">
                      <w:marLeft w:val="0"/>
                      <w:marRight w:val="0"/>
                      <w:marTop w:val="0"/>
                      <w:marBottom w:val="0"/>
                      <w:divBdr>
                        <w:top w:val="none" w:sz="0" w:space="0" w:color="auto"/>
                        <w:left w:val="none" w:sz="0" w:space="0" w:color="auto"/>
                        <w:bottom w:val="none" w:sz="0" w:space="0" w:color="auto"/>
                        <w:right w:val="none" w:sz="0" w:space="0" w:color="auto"/>
                      </w:divBdr>
                    </w:div>
                  </w:divsChild>
                </w:div>
                <w:div w:id="1955166128">
                  <w:marLeft w:val="0"/>
                  <w:marRight w:val="0"/>
                  <w:marTop w:val="75"/>
                  <w:marBottom w:val="0"/>
                  <w:divBdr>
                    <w:top w:val="none" w:sz="0" w:space="0" w:color="auto"/>
                    <w:left w:val="none" w:sz="0" w:space="0" w:color="auto"/>
                    <w:bottom w:val="none" w:sz="0" w:space="0" w:color="auto"/>
                    <w:right w:val="none" w:sz="0" w:space="0" w:color="auto"/>
                  </w:divBdr>
                  <w:divsChild>
                    <w:div w:id="1363286604">
                      <w:marLeft w:val="0"/>
                      <w:marRight w:val="0"/>
                      <w:marTop w:val="0"/>
                      <w:marBottom w:val="0"/>
                      <w:divBdr>
                        <w:top w:val="none" w:sz="0" w:space="0" w:color="auto"/>
                        <w:left w:val="none" w:sz="0" w:space="0" w:color="auto"/>
                        <w:bottom w:val="none" w:sz="0" w:space="0" w:color="auto"/>
                        <w:right w:val="none" w:sz="0" w:space="0" w:color="auto"/>
                      </w:divBdr>
                      <w:divsChild>
                        <w:div w:id="1730954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1552179">
      <w:bodyDiv w:val="1"/>
      <w:marLeft w:val="0"/>
      <w:marRight w:val="0"/>
      <w:marTop w:val="0"/>
      <w:marBottom w:val="0"/>
      <w:divBdr>
        <w:top w:val="none" w:sz="0" w:space="0" w:color="auto"/>
        <w:left w:val="none" w:sz="0" w:space="0" w:color="auto"/>
        <w:bottom w:val="none" w:sz="0" w:space="0" w:color="auto"/>
        <w:right w:val="none" w:sz="0" w:space="0" w:color="auto"/>
      </w:divBdr>
      <w:divsChild>
        <w:div w:id="823621822">
          <w:marLeft w:val="0"/>
          <w:marRight w:val="0"/>
          <w:marTop w:val="0"/>
          <w:marBottom w:val="0"/>
          <w:divBdr>
            <w:top w:val="none" w:sz="0" w:space="0" w:color="auto"/>
            <w:left w:val="none" w:sz="0" w:space="0" w:color="auto"/>
            <w:bottom w:val="none" w:sz="0" w:space="0" w:color="auto"/>
            <w:right w:val="none" w:sz="0" w:space="0" w:color="auto"/>
          </w:divBdr>
          <w:divsChild>
            <w:div w:id="1964534946">
              <w:marLeft w:val="0"/>
              <w:marRight w:val="0"/>
              <w:marTop w:val="0"/>
              <w:marBottom w:val="0"/>
              <w:divBdr>
                <w:top w:val="none" w:sz="0" w:space="0" w:color="auto"/>
                <w:left w:val="none" w:sz="0" w:space="0" w:color="auto"/>
                <w:bottom w:val="none" w:sz="0" w:space="0" w:color="auto"/>
                <w:right w:val="none" w:sz="0" w:space="0" w:color="auto"/>
              </w:divBdr>
              <w:divsChild>
                <w:div w:id="1630210635">
                  <w:marLeft w:val="0"/>
                  <w:marRight w:val="0"/>
                  <w:marTop w:val="0"/>
                  <w:marBottom w:val="0"/>
                  <w:divBdr>
                    <w:top w:val="none" w:sz="0" w:space="0" w:color="auto"/>
                    <w:left w:val="none" w:sz="0" w:space="0" w:color="auto"/>
                    <w:bottom w:val="none" w:sz="0" w:space="0" w:color="auto"/>
                    <w:right w:val="none" w:sz="0" w:space="0" w:color="auto"/>
                  </w:divBdr>
                  <w:divsChild>
                    <w:div w:id="881282643">
                      <w:marLeft w:val="0"/>
                      <w:marRight w:val="0"/>
                      <w:marTop w:val="0"/>
                      <w:marBottom w:val="0"/>
                      <w:divBdr>
                        <w:top w:val="none" w:sz="0" w:space="0" w:color="auto"/>
                        <w:left w:val="none" w:sz="0" w:space="0" w:color="auto"/>
                        <w:bottom w:val="none" w:sz="0" w:space="0" w:color="auto"/>
                        <w:right w:val="none" w:sz="0" w:space="0" w:color="auto"/>
                      </w:divBdr>
                      <w:divsChild>
                        <w:div w:id="414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76350">
          <w:marLeft w:val="0"/>
          <w:marRight w:val="0"/>
          <w:marTop w:val="0"/>
          <w:marBottom w:val="0"/>
          <w:divBdr>
            <w:top w:val="none" w:sz="0" w:space="0" w:color="auto"/>
            <w:left w:val="none" w:sz="0" w:space="0" w:color="auto"/>
            <w:bottom w:val="none" w:sz="0" w:space="0" w:color="auto"/>
            <w:right w:val="none" w:sz="0" w:space="0" w:color="auto"/>
          </w:divBdr>
          <w:divsChild>
            <w:div w:id="918172588">
              <w:marLeft w:val="0"/>
              <w:marRight w:val="0"/>
              <w:marTop w:val="0"/>
              <w:marBottom w:val="0"/>
              <w:divBdr>
                <w:top w:val="none" w:sz="0" w:space="0" w:color="auto"/>
                <w:left w:val="none" w:sz="0" w:space="0" w:color="auto"/>
                <w:bottom w:val="none" w:sz="0" w:space="0" w:color="auto"/>
                <w:right w:val="none" w:sz="0" w:space="0" w:color="auto"/>
              </w:divBdr>
              <w:divsChild>
                <w:div w:id="1934583103">
                  <w:marLeft w:val="0"/>
                  <w:marRight w:val="0"/>
                  <w:marTop w:val="0"/>
                  <w:marBottom w:val="0"/>
                  <w:divBdr>
                    <w:top w:val="none" w:sz="0" w:space="0" w:color="auto"/>
                    <w:left w:val="none" w:sz="0" w:space="0" w:color="auto"/>
                    <w:bottom w:val="none" w:sz="0" w:space="0" w:color="auto"/>
                    <w:right w:val="none" w:sz="0" w:space="0" w:color="auto"/>
                  </w:divBdr>
                  <w:divsChild>
                    <w:div w:id="1895696461">
                      <w:marLeft w:val="0"/>
                      <w:marRight w:val="0"/>
                      <w:marTop w:val="0"/>
                      <w:marBottom w:val="0"/>
                      <w:divBdr>
                        <w:top w:val="none" w:sz="0" w:space="0" w:color="auto"/>
                        <w:left w:val="none" w:sz="0" w:space="0" w:color="auto"/>
                        <w:bottom w:val="none" w:sz="0" w:space="0" w:color="auto"/>
                        <w:right w:val="none" w:sz="0" w:space="0" w:color="auto"/>
                      </w:divBdr>
                      <w:divsChild>
                        <w:div w:id="8419689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5">
          <w:marLeft w:val="0"/>
          <w:marRight w:val="0"/>
          <w:marTop w:val="0"/>
          <w:marBottom w:val="0"/>
          <w:divBdr>
            <w:top w:val="none" w:sz="0" w:space="0" w:color="auto"/>
            <w:left w:val="none" w:sz="0" w:space="0" w:color="auto"/>
            <w:bottom w:val="none" w:sz="0" w:space="0" w:color="auto"/>
            <w:right w:val="none" w:sz="0" w:space="0" w:color="auto"/>
          </w:divBdr>
          <w:divsChild>
            <w:div w:id="932127251">
              <w:marLeft w:val="0"/>
              <w:marRight w:val="0"/>
              <w:marTop w:val="0"/>
              <w:marBottom w:val="0"/>
              <w:divBdr>
                <w:top w:val="none" w:sz="0" w:space="0" w:color="auto"/>
                <w:left w:val="none" w:sz="0" w:space="0" w:color="auto"/>
                <w:bottom w:val="none" w:sz="0" w:space="0" w:color="auto"/>
                <w:right w:val="none" w:sz="0" w:space="0" w:color="auto"/>
              </w:divBdr>
              <w:divsChild>
                <w:div w:id="1403601095">
                  <w:marLeft w:val="0"/>
                  <w:marRight w:val="0"/>
                  <w:marTop w:val="0"/>
                  <w:marBottom w:val="150"/>
                  <w:divBdr>
                    <w:top w:val="none" w:sz="0" w:space="0" w:color="auto"/>
                    <w:left w:val="none" w:sz="0" w:space="0" w:color="auto"/>
                    <w:bottom w:val="none" w:sz="0" w:space="0" w:color="auto"/>
                    <w:right w:val="none" w:sz="0" w:space="0" w:color="auto"/>
                  </w:divBdr>
                  <w:divsChild>
                    <w:div w:id="368140457">
                      <w:marLeft w:val="0"/>
                      <w:marRight w:val="0"/>
                      <w:marTop w:val="0"/>
                      <w:marBottom w:val="0"/>
                      <w:divBdr>
                        <w:top w:val="none" w:sz="0" w:space="0" w:color="auto"/>
                        <w:left w:val="none" w:sz="0" w:space="0" w:color="auto"/>
                        <w:bottom w:val="none" w:sz="0" w:space="0" w:color="auto"/>
                        <w:right w:val="none" w:sz="0" w:space="0" w:color="auto"/>
                      </w:divBdr>
                    </w:div>
                  </w:divsChild>
                </w:div>
                <w:div w:id="1640188915">
                  <w:marLeft w:val="0"/>
                  <w:marRight w:val="0"/>
                  <w:marTop w:val="75"/>
                  <w:marBottom w:val="0"/>
                  <w:divBdr>
                    <w:top w:val="none" w:sz="0" w:space="0" w:color="auto"/>
                    <w:left w:val="none" w:sz="0" w:space="0" w:color="auto"/>
                    <w:bottom w:val="none" w:sz="0" w:space="0" w:color="auto"/>
                    <w:right w:val="none" w:sz="0" w:space="0" w:color="auto"/>
                  </w:divBdr>
                  <w:divsChild>
                    <w:div w:id="827523481">
                      <w:marLeft w:val="0"/>
                      <w:marRight w:val="0"/>
                      <w:marTop w:val="0"/>
                      <w:marBottom w:val="0"/>
                      <w:divBdr>
                        <w:top w:val="none" w:sz="0" w:space="0" w:color="auto"/>
                        <w:left w:val="none" w:sz="0" w:space="0" w:color="auto"/>
                        <w:bottom w:val="none" w:sz="0" w:space="0" w:color="auto"/>
                        <w:right w:val="none" w:sz="0" w:space="0" w:color="auto"/>
                      </w:divBdr>
                      <w:divsChild>
                        <w:div w:id="1785227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024988400">
      <w:bodyDiv w:val="1"/>
      <w:marLeft w:val="0"/>
      <w:marRight w:val="0"/>
      <w:marTop w:val="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339623691">
              <w:marLeft w:val="0"/>
              <w:marRight w:val="0"/>
              <w:marTop w:val="0"/>
              <w:marBottom w:val="0"/>
              <w:divBdr>
                <w:top w:val="none" w:sz="0" w:space="0" w:color="auto"/>
                <w:left w:val="none" w:sz="0" w:space="0" w:color="auto"/>
                <w:bottom w:val="none" w:sz="0" w:space="0" w:color="auto"/>
                <w:right w:val="none" w:sz="0" w:space="0" w:color="auto"/>
              </w:divBdr>
              <w:divsChild>
                <w:div w:id="1169910905">
                  <w:marLeft w:val="0"/>
                  <w:marRight w:val="0"/>
                  <w:marTop w:val="0"/>
                  <w:marBottom w:val="0"/>
                  <w:divBdr>
                    <w:top w:val="none" w:sz="0" w:space="0" w:color="auto"/>
                    <w:left w:val="none" w:sz="0" w:space="0" w:color="auto"/>
                    <w:bottom w:val="none" w:sz="0" w:space="0" w:color="auto"/>
                    <w:right w:val="none" w:sz="0" w:space="0" w:color="auto"/>
                  </w:divBdr>
                  <w:divsChild>
                    <w:div w:id="97213195">
                      <w:marLeft w:val="0"/>
                      <w:marRight w:val="0"/>
                      <w:marTop w:val="0"/>
                      <w:marBottom w:val="0"/>
                      <w:divBdr>
                        <w:top w:val="none" w:sz="0" w:space="0" w:color="auto"/>
                        <w:left w:val="none" w:sz="0" w:space="0" w:color="auto"/>
                        <w:bottom w:val="none" w:sz="0" w:space="0" w:color="auto"/>
                        <w:right w:val="none" w:sz="0" w:space="0" w:color="auto"/>
                      </w:divBdr>
                      <w:divsChild>
                        <w:div w:id="2374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58583">
          <w:marLeft w:val="0"/>
          <w:marRight w:val="0"/>
          <w:marTop w:val="0"/>
          <w:marBottom w:val="0"/>
          <w:divBdr>
            <w:top w:val="none" w:sz="0" w:space="0" w:color="auto"/>
            <w:left w:val="none" w:sz="0" w:space="0" w:color="auto"/>
            <w:bottom w:val="none" w:sz="0" w:space="0" w:color="auto"/>
            <w:right w:val="none" w:sz="0" w:space="0" w:color="auto"/>
          </w:divBdr>
          <w:divsChild>
            <w:div w:id="996808511">
              <w:marLeft w:val="0"/>
              <w:marRight w:val="0"/>
              <w:marTop w:val="0"/>
              <w:marBottom w:val="0"/>
              <w:divBdr>
                <w:top w:val="none" w:sz="0" w:space="0" w:color="auto"/>
                <w:left w:val="none" w:sz="0" w:space="0" w:color="auto"/>
                <w:bottom w:val="none" w:sz="0" w:space="0" w:color="auto"/>
                <w:right w:val="none" w:sz="0" w:space="0" w:color="auto"/>
              </w:divBdr>
              <w:divsChild>
                <w:div w:id="1991985309">
                  <w:marLeft w:val="0"/>
                  <w:marRight w:val="0"/>
                  <w:marTop w:val="0"/>
                  <w:marBottom w:val="0"/>
                  <w:divBdr>
                    <w:top w:val="none" w:sz="0" w:space="0" w:color="auto"/>
                    <w:left w:val="none" w:sz="0" w:space="0" w:color="auto"/>
                    <w:bottom w:val="none" w:sz="0" w:space="0" w:color="auto"/>
                    <w:right w:val="none" w:sz="0" w:space="0" w:color="auto"/>
                  </w:divBdr>
                  <w:divsChild>
                    <w:div w:id="1864588975">
                      <w:marLeft w:val="0"/>
                      <w:marRight w:val="0"/>
                      <w:marTop w:val="0"/>
                      <w:marBottom w:val="0"/>
                      <w:divBdr>
                        <w:top w:val="none" w:sz="0" w:space="0" w:color="auto"/>
                        <w:left w:val="none" w:sz="0" w:space="0" w:color="auto"/>
                        <w:bottom w:val="none" w:sz="0" w:space="0" w:color="auto"/>
                        <w:right w:val="none" w:sz="0" w:space="0" w:color="auto"/>
                      </w:divBdr>
                      <w:divsChild>
                        <w:div w:id="18539575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3548">
          <w:marLeft w:val="0"/>
          <w:marRight w:val="0"/>
          <w:marTop w:val="0"/>
          <w:marBottom w:val="0"/>
          <w:divBdr>
            <w:top w:val="none" w:sz="0" w:space="0" w:color="auto"/>
            <w:left w:val="none" w:sz="0" w:space="0" w:color="auto"/>
            <w:bottom w:val="none" w:sz="0" w:space="0" w:color="auto"/>
            <w:right w:val="none" w:sz="0" w:space="0" w:color="auto"/>
          </w:divBdr>
          <w:divsChild>
            <w:div w:id="1025987454">
              <w:marLeft w:val="0"/>
              <w:marRight w:val="0"/>
              <w:marTop w:val="0"/>
              <w:marBottom w:val="0"/>
              <w:divBdr>
                <w:top w:val="none" w:sz="0" w:space="0" w:color="auto"/>
                <w:left w:val="none" w:sz="0" w:space="0" w:color="auto"/>
                <w:bottom w:val="none" w:sz="0" w:space="0" w:color="auto"/>
                <w:right w:val="none" w:sz="0" w:space="0" w:color="auto"/>
              </w:divBdr>
              <w:divsChild>
                <w:div w:id="1178079991">
                  <w:marLeft w:val="0"/>
                  <w:marRight w:val="0"/>
                  <w:marTop w:val="0"/>
                  <w:marBottom w:val="150"/>
                  <w:divBdr>
                    <w:top w:val="none" w:sz="0" w:space="0" w:color="auto"/>
                    <w:left w:val="none" w:sz="0" w:space="0" w:color="auto"/>
                    <w:bottom w:val="none" w:sz="0" w:space="0" w:color="auto"/>
                    <w:right w:val="none" w:sz="0" w:space="0" w:color="auto"/>
                  </w:divBdr>
                  <w:divsChild>
                    <w:div w:id="142088816">
                      <w:marLeft w:val="0"/>
                      <w:marRight w:val="0"/>
                      <w:marTop w:val="0"/>
                      <w:marBottom w:val="0"/>
                      <w:divBdr>
                        <w:top w:val="none" w:sz="0" w:space="0" w:color="auto"/>
                        <w:left w:val="none" w:sz="0" w:space="0" w:color="auto"/>
                        <w:bottom w:val="none" w:sz="0" w:space="0" w:color="auto"/>
                        <w:right w:val="none" w:sz="0" w:space="0" w:color="auto"/>
                      </w:divBdr>
                    </w:div>
                  </w:divsChild>
                </w:div>
                <w:div w:id="161047500">
                  <w:marLeft w:val="0"/>
                  <w:marRight w:val="0"/>
                  <w:marTop w:val="75"/>
                  <w:marBottom w:val="0"/>
                  <w:divBdr>
                    <w:top w:val="none" w:sz="0" w:space="0" w:color="auto"/>
                    <w:left w:val="none" w:sz="0" w:space="0" w:color="auto"/>
                    <w:bottom w:val="none" w:sz="0" w:space="0" w:color="auto"/>
                    <w:right w:val="none" w:sz="0" w:space="0" w:color="auto"/>
                  </w:divBdr>
                  <w:divsChild>
                    <w:div w:id="1692678568">
                      <w:marLeft w:val="0"/>
                      <w:marRight w:val="0"/>
                      <w:marTop w:val="0"/>
                      <w:marBottom w:val="0"/>
                      <w:divBdr>
                        <w:top w:val="none" w:sz="0" w:space="0" w:color="auto"/>
                        <w:left w:val="none" w:sz="0" w:space="0" w:color="auto"/>
                        <w:bottom w:val="none" w:sz="0" w:space="0" w:color="auto"/>
                        <w:right w:val="none" w:sz="0" w:space="0" w:color="auto"/>
                      </w:divBdr>
                      <w:divsChild>
                        <w:div w:id="15980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4131310">
      <w:bodyDiv w:val="1"/>
      <w:marLeft w:val="0"/>
      <w:marRight w:val="0"/>
      <w:marTop w:val="0"/>
      <w:marBottom w:val="0"/>
      <w:divBdr>
        <w:top w:val="none" w:sz="0" w:space="0" w:color="auto"/>
        <w:left w:val="none" w:sz="0" w:space="0" w:color="auto"/>
        <w:bottom w:val="none" w:sz="0" w:space="0" w:color="auto"/>
        <w:right w:val="none" w:sz="0" w:space="0" w:color="auto"/>
      </w:divBdr>
      <w:divsChild>
        <w:div w:id="1397048320">
          <w:marLeft w:val="0"/>
          <w:marRight w:val="0"/>
          <w:marTop w:val="0"/>
          <w:marBottom w:val="0"/>
          <w:divBdr>
            <w:top w:val="none" w:sz="0" w:space="0" w:color="auto"/>
            <w:left w:val="none" w:sz="0" w:space="0" w:color="auto"/>
            <w:bottom w:val="none" w:sz="0" w:space="0" w:color="auto"/>
            <w:right w:val="none" w:sz="0" w:space="0" w:color="auto"/>
          </w:divBdr>
          <w:divsChild>
            <w:div w:id="184052359">
              <w:marLeft w:val="0"/>
              <w:marRight w:val="0"/>
              <w:marTop w:val="0"/>
              <w:marBottom w:val="0"/>
              <w:divBdr>
                <w:top w:val="none" w:sz="0" w:space="0" w:color="auto"/>
                <w:left w:val="none" w:sz="0" w:space="0" w:color="auto"/>
                <w:bottom w:val="none" w:sz="0" w:space="0" w:color="auto"/>
                <w:right w:val="none" w:sz="0" w:space="0" w:color="auto"/>
              </w:divBdr>
              <w:divsChild>
                <w:div w:id="156112631">
                  <w:marLeft w:val="0"/>
                  <w:marRight w:val="0"/>
                  <w:marTop w:val="0"/>
                  <w:marBottom w:val="0"/>
                  <w:divBdr>
                    <w:top w:val="none" w:sz="0" w:space="0" w:color="auto"/>
                    <w:left w:val="none" w:sz="0" w:space="0" w:color="auto"/>
                    <w:bottom w:val="none" w:sz="0" w:space="0" w:color="auto"/>
                    <w:right w:val="none" w:sz="0" w:space="0" w:color="auto"/>
                  </w:divBdr>
                  <w:divsChild>
                    <w:div w:id="1075320226">
                      <w:marLeft w:val="0"/>
                      <w:marRight w:val="0"/>
                      <w:marTop w:val="0"/>
                      <w:marBottom w:val="0"/>
                      <w:divBdr>
                        <w:top w:val="none" w:sz="0" w:space="0" w:color="auto"/>
                        <w:left w:val="none" w:sz="0" w:space="0" w:color="auto"/>
                        <w:bottom w:val="none" w:sz="0" w:space="0" w:color="auto"/>
                        <w:right w:val="none" w:sz="0" w:space="0" w:color="auto"/>
                      </w:divBdr>
                      <w:divsChild>
                        <w:div w:id="9086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30419">
          <w:marLeft w:val="0"/>
          <w:marRight w:val="0"/>
          <w:marTop w:val="0"/>
          <w:marBottom w:val="0"/>
          <w:divBdr>
            <w:top w:val="none" w:sz="0" w:space="0" w:color="auto"/>
            <w:left w:val="none" w:sz="0" w:space="0" w:color="auto"/>
            <w:bottom w:val="none" w:sz="0" w:space="0" w:color="auto"/>
            <w:right w:val="none" w:sz="0" w:space="0" w:color="auto"/>
          </w:divBdr>
          <w:divsChild>
            <w:div w:id="965618760">
              <w:marLeft w:val="0"/>
              <w:marRight w:val="0"/>
              <w:marTop w:val="0"/>
              <w:marBottom w:val="0"/>
              <w:divBdr>
                <w:top w:val="none" w:sz="0" w:space="0" w:color="auto"/>
                <w:left w:val="none" w:sz="0" w:space="0" w:color="auto"/>
                <w:bottom w:val="none" w:sz="0" w:space="0" w:color="auto"/>
                <w:right w:val="none" w:sz="0" w:space="0" w:color="auto"/>
              </w:divBdr>
              <w:divsChild>
                <w:div w:id="459348655">
                  <w:marLeft w:val="0"/>
                  <w:marRight w:val="0"/>
                  <w:marTop w:val="0"/>
                  <w:marBottom w:val="0"/>
                  <w:divBdr>
                    <w:top w:val="none" w:sz="0" w:space="0" w:color="auto"/>
                    <w:left w:val="none" w:sz="0" w:space="0" w:color="auto"/>
                    <w:bottom w:val="none" w:sz="0" w:space="0" w:color="auto"/>
                    <w:right w:val="none" w:sz="0" w:space="0" w:color="auto"/>
                  </w:divBdr>
                  <w:divsChild>
                    <w:div w:id="1165976637">
                      <w:marLeft w:val="0"/>
                      <w:marRight w:val="0"/>
                      <w:marTop w:val="0"/>
                      <w:marBottom w:val="0"/>
                      <w:divBdr>
                        <w:top w:val="none" w:sz="0" w:space="0" w:color="auto"/>
                        <w:left w:val="none" w:sz="0" w:space="0" w:color="auto"/>
                        <w:bottom w:val="none" w:sz="0" w:space="0" w:color="auto"/>
                        <w:right w:val="none" w:sz="0" w:space="0" w:color="auto"/>
                      </w:divBdr>
                      <w:divsChild>
                        <w:div w:id="12700487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8536">
          <w:marLeft w:val="0"/>
          <w:marRight w:val="0"/>
          <w:marTop w:val="0"/>
          <w:marBottom w:val="0"/>
          <w:divBdr>
            <w:top w:val="none" w:sz="0" w:space="0" w:color="auto"/>
            <w:left w:val="none" w:sz="0" w:space="0" w:color="auto"/>
            <w:bottom w:val="none" w:sz="0" w:space="0" w:color="auto"/>
            <w:right w:val="none" w:sz="0" w:space="0" w:color="auto"/>
          </w:divBdr>
          <w:divsChild>
            <w:div w:id="1876116202">
              <w:marLeft w:val="0"/>
              <w:marRight w:val="0"/>
              <w:marTop w:val="0"/>
              <w:marBottom w:val="0"/>
              <w:divBdr>
                <w:top w:val="none" w:sz="0" w:space="0" w:color="auto"/>
                <w:left w:val="none" w:sz="0" w:space="0" w:color="auto"/>
                <w:bottom w:val="none" w:sz="0" w:space="0" w:color="auto"/>
                <w:right w:val="none" w:sz="0" w:space="0" w:color="auto"/>
              </w:divBdr>
              <w:divsChild>
                <w:div w:id="1389108294">
                  <w:marLeft w:val="0"/>
                  <w:marRight w:val="0"/>
                  <w:marTop w:val="0"/>
                  <w:marBottom w:val="150"/>
                  <w:divBdr>
                    <w:top w:val="none" w:sz="0" w:space="0" w:color="auto"/>
                    <w:left w:val="none" w:sz="0" w:space="0" w:color="auto"/>
                    <w:bottom w:val="none" w:sz="0" w:space="0" w:color="auto"/>
                    <w:right w:val="none" w:sz="0" w:space="0" w:color="auto"/>
                  </w:divBdr>
                  <w:divsChild>
                    <w:div w:id="922489292">
                      <w:marLeft w:val="0"/>
                      <w:marRight w:val="0"/>
                      <w:marTop w:val="0"/>
                      <w:marBottom w:val="0"/>
                      <w:divBdr>
                        <w:top w:val="none" w:sz="0" w:space="0" w:color="auto"/>
                        <w:left w:val="none" w:sz="0" w:space="0" w:color="auto"/>
                        <w:bottom w:val="none" w:sz="0" w:space="0" w:color="auto"/>
                        <w:right w:val="none" w:sz="0" w:space="0" w:color="auto"/>
                      </w:divBdr>
                    </w:div>
                  </w:divsChild>
                </w:div>
                <w:div w:id="1616209930">
                  <w:marLeft w:val="0"/>
                  <w:marRight w:val="0"/>
                  <w:marTop w:val="75"/>
                  <w:marBottom w:val="0"/>
                  <w:divBdr>
                    <w:top w:val="none" w:sz="0" w:space="0" w:color="auto"/>
                    <w:left w:val="none" w:sz="0" w:space="0" w:color="auto"/>
                    <w:bottom w:val="none" w:sz="0" w:space="0" w:color="auto"/>
                    <w:right w:val="none" w:sz="0" w:space="0" w:color="auto"/>
                  </w:divBdr>
                  <w:divsChild>
                    <w:div w:id="1756442029">
                      <w:marLeft w:val="0"/>
                      <w:marRight w:val="0"/>
                      <w:marTop w:val="0"/>
                      <w:marBottom w:val="0"/>
                      <w:divBdr>
                        <w:top w:val="none" w:sz="0" w:space="0" w:color="auto"/>
                        <w:left w:val="none" w:sz="0" w:space="0" w:color="auto"/>
                        <w:bottom w:val="none" w:sz="0" w:space="0" w:color="auto"/>
                        <w:right w:val="none" w:sz="0" w:space="0" w:color="auto"/>
                      </w:divBdr>
                      <w:divsChild>
                        <w:div w:id="41105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7</cp:revision>
  <dcterms:created xsi:type="dcterms:W3CDTF">2024-12-03T07:06:00Z</dcterms:created>
  <dcterms:modified xsi:type="dcterms:W3CDTF">2024-12-08T08:02:00Z</dcterms:modified>
</cp:coreProperties>
</file>