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79" w:rsidRPr="00B11F79" w:rsidRDefault="00B11F79" w:rsidP="005C6C15">
      <w:pPr>
        <w:shd w:val="clear" w:color="auto" w:fill="FFFFFF"/>
        <w:spacing w:after="135" w:line="240" w:lineRule="auto"/>
        <w:ind w:firstLine="360"/>
        <w:jc w:val="both"/>
        <w:rPr>
          <w:rFonts w:ascii="Tahoma" w:eastAsia="Times New Roman" w:hAnsi="Tahoma" w:cs="Tahoma"/>
          <w:b/>
          <w:color w:val="333333"/>
          <w:sz w:val="48"/>
          <w:szCs w:val="48"/>
          <w:lang w:eastAsia="ru-RU"/>
        </w:rPr>
      </w:pPr>
      <w:r w:rsidRPr="00B11F79">
        <w:rPr>
          <w:rFonts w:ascii="Tahoma" w:eastAsia="Times New Roman" w:hAnsi="Tahoma" w:cs="Tahoma"/>
          <w:b/>
          <w:color w:val="333333"/>
          <w:sz w:val="48"/>
          <w:szCs w:val="48"/>
          <w:lang w:eastAsia="ru-RU"/>
        </w:rPr>
        <w:t>Информация о наличии свободных мест</w:t>
      </w:r>
    </w:p>
    <w:p w:rsidR="002664C1" w:rsidRDefault="002664C1" w:rsidP="005C6C15">
      <w:pPr>
        <w:shd w:val="clear" w:color="auto" w:fill="FFFFFF"/>
        <w:spacing w:after="135" w:line="240" w:lineRule="auto"/>
        <w:ind w:firstLine="360"/>
        <w:jc w:val="both"/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</w:pPr>
    </w:p>
    <w:p w:rsidR="005C6C15" w:rsidRDefault="005C6C15" w:rsidP="005C6C15">
      <w:pPr>
        <w:shd w:val="clear" w:color="auto" w:fill="FFFFFF"/>
        <w:spacing w:after="135" w:line="240" w:lineRule="auto"/>
        <w:ind w:firstLine="360"/>
        <w:jc w:val="both"/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</w:pPr>
      <w:r w:rsidRPr="005C6C15"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  <w:t>Информация о наличии свободных мест и количестве поданных заявлений на восстановление </w:t>
      </w:r>
      <w:r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  <w:t xml:space="preserve">(перевод) </w:t>
      </w:r>
      <w:r w:rsidR="00A06743"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  <w:t>в Институте теологии БГУ</w:t>
      </w:r>
      <w:r w:rsidR="00CA792A" w:rsidRPr="00CA79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792A" w:rsidRPr="00CA792A"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  <w:t>(д</w:t>
      </w:r>
      <w:r w:rsidR="00CA792A" w:rsidRPr="00CA792A"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  <w:t>невная форма получения образования</w:t>
      </w:r>
      <w:r w:rsidR="00CA792A" w:rsidRPr="00CA792A"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  <w:t>)</w:t>
      </w:r>
    </w:p>
    <w:p w:rsidR="002664C1" w:rsidRDefault="002664C1" w:rsidP="005C6C15">
      <w:pPr>
        <w:shd w:val="clear" w:color="auto" w:fill="FFFFFF"/>
        <w:spacing w:after="135" w:line="240" w:lineRule="auto"/>
        <w:ind w:firstLine="360"/>
        <w:jc w:val="both"/>
        <w:rPr>
          <w:rFonts w:ascii="Tahoma" w:eastAsia="Times New Roman" w:hAnsi="Tahoma" w:cs="Tahoma"/>
          <w:b/>
          <w:bCs/>
          <w:color w:val="555555"/>
          <w:sz w:val="25"/>
          <w:szCs w:val="25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DAECF5"/>
          <w:left w:val="single" w:sz="6" w:space="0" w:color="DAECF5"/>
          <w:bottom w:val="single" w:sz="6" w:space="0" w:color="DAECF5"/>
          <w:right w:val="single" w:sz="6" w:space="0" w:color="DAECF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07"/>
        <w:gridCol w:w="1469"/>
        <w:gridCol w:w="1366"/>
        <w:gridCol w:w="1470"/>
        <w:gridCol w:w="1366"/>
        <w:gridCol w:w="1470"/>
        <w:gridCol w:w="1366"/>
        <w:gridCol w:w="1470"/>
        <w:gridCol w:w="1366"/>
      </w:tblGrid>
      <w:tr w:rsidR="005C6C15" w:rsidRPr="00107112" w:rsidTr="00E03FFB">
        <w:tc>
          <w:tcPr>
            <w:tcW w:w="0" w:type="auto"/>
            <w:vMerge w:val="restart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Шифр и наименование специальности</w:t>
            </w:r>
          </w:p>
        </w:tc>
        <w:tc>
          <w:tcPr>
            <w:tcW w:w="0" w:type="auto"/>
            <w:gridSpan w:val="8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5C6C15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Свободные места / Количество поданных заявлений на восстановление (перевод)</w:t>
            </w:r>
          </w:p>
        </w:tc>
      </w:tr>
      <w:tr w:rsidR="005C6C15" w:rsidRPr="00107112" w:rsidTr="00E03FFB">
        <w:tc>
          <w:tcPr>
            <w:tcW w:w="0" w:type="auto"/>
            <w:vMerge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1 курс</w:t>
            </w:r>
          </w:p>
        </w:tc>
        <w:tc>
          <w:tcPr>
            <w:tcW w:w="0" w:type="auto"/>
            <w:gridSpan w:val="2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2 курс</w:t>
            </w:r>
          </w:p>
        </w:tc>
        <w:tc>
          <w:tcPr>
            <w:tcW w:w="0" w:type="auto"/>
            <w:gridSpan w:val="2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0" w:type="auto"/>
            <w:gridSpan w:val="2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4 курс</w:t>
            </w:r>
          </w:p>
        </w:tc>
      </w:tr>
      <w:tr w:rsidR="005C6C15" w:rsidRPr="00107112" w:rsidTr="00E03FFB">
        <w:tc>
          <w:tcPr>
            <w:tcW w:w="0" w:type="auto"/>
            <w:vMerge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shd w:val="clear" w:color="auto" w:fill="FBFD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6C15" w:rsidRPr="00107112" w:rsidRDefault="005C6C15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1C51ED"/>
                <w:sz w:val="24"/>
                <w:szCs w:val="24"/>
                <w:lang w:eastAsia="ru-RU"/>
              </w:rPr>
              <w:t>платно</w:t>
            </w:r>
          </w:p>
        </w:tc>
      </w:tr>
      <w:tr w:rsidR="00A06743" w:rsidRPr="00107112" w:rsidTr="00E03FFB">
        <w:tc>
          <w:tcPr>
            <w:tcW w:w="0" w:type="auto"/>
            <w:gridSpan w:val="10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E0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высшее образование</w:t>
            </w:r>
          </w:p>
        </w:tc>
      </w:tr>
      <w:tr w:rsidR="00A06743" w:rsidRPr="00107112" w:rsidTr="00A06743">
        <w:tc>
          <w:tcPr>
            <w:tcW w:w="704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6743" w:rsidRPr="00107112" w:rsidRDefault="00A06743" w:rsidP="00A06743">
            <w:pPr>
              <w:spacing w:after="0" w:line="240" w:lineRule="auto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6743" w:rsidRPr="00107112" w:rsidRDefault="00A06743" w:rsidP="00A06743">
            <w:pPr>
              <w:spacing w:after="0" w:line="240" w:lineRule="auto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1-2</w:t>
            </w: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1</w:t>
            </w: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 xml:space="preserve"> 01 0</w:t>
            </w: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1</w:t>
            </w: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1469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8/0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3/0</w:t>
            </w:r>
          </w:p>
        </w:tc>
      </w:tr>
      <w:tr w:rsidR="00A06743" w:rsidRPr="00107112" w:rsidTr="00485940">
        <w:tc>
          <w:tcPr>
            <w:tcW w:w="704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6</w:t>
            </w: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05-0221-01</w:t>
            </w: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1469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6/0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</w:tr>
      <w:tr w:rsidR="00A06743" w:rsidRPr="00107112" w:rsidTr="007F19B2">
        <w:tc>
          <w:tcPr>
            <w:tcW w:w="14554" w:type="dxa"/>
            <w:gridSpan w:val="10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Углубленное высшее образование</w:t>
            </w:r>
          </w:p>
        </w:tc>
      </w:tr>
      <w:tr w:rsidR="00A06743" w:rsidRPr="00107112" w:rsidTr="00485940">
        <w:tc>
          <w:tcPr>
            <w:tcW w:w="704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Default="00A06743" w:rsidP="00A06743">
            <w:pPr>
              <w:spacing w:after="0" w:line="240" w:lineRule="auto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7</w:t>
            </w: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06-0221-01</w:t>
            </w:r>
            <w:r w:rsidRPr="00107112"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1469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Pr="00107112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DAECF5"/>
              <w:left w:val="single" w:sz="6" w:space="0" w:color="DAECF5"/>
              <w:bottom w:val="single" w:sz="6" w:space="0" w:color="DAECF5"/>
              <w:right w:val="single" w:sz="6" w:space="0" w:color="DAECF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06743" w:rsidRDefault="00A06743" w:rsidP="00A06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4747"/>
                <w:sz w:val="24"/>
                <w:szCs w:val="24"/>
                <w:lang w:eastAsia="ru-RU"/>
              </w:rPr>
              <w:t>-</w:t>
            </w:r>
          </w:p>
        </w:tc>
      </w:tr>
    </w:tbl>
    <w:p w:rsidR="005C6C15" w:rsidRPr="00107112" w:rsidRDefault="005C6C15" w:rsidP="005C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sectPr w:rsidR="005C6C15" w:rsidRPr="00107112" w:rsidSect="00CE78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39BF"/>
    <w:multiLevelType w:val="multilevel"/>
    <w:tmpl w:val="42A0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15"/>
    <w:rsid w:val="001C3724"/>
    <w:rsid w:val="002664C1"/>
    <w:rsid w:val="00284BCA"/>
    <w:rsid w:val="00432863"/>
    <w:rsid w:val="00485940"/>
    <w:rsid w:val="004B0BFF"/>
    <w:rsid w:val="00557E41"/>
    <w:rsid w:val="005C6C15"/>
    <w:rsid w:val="006F4E33"/>
    <w:rsid w:val="009C28F3"/>
    <w:rsid w:val="00A06743"/>
    <w:rsid w:val="00B11F79"/>
    <w:rsid w:val="00C21468"/>
    <w:rsid w:val="00CA792A"/>
    <w:rsid w:val="00CE78BD"/>
    <w:rsid w:val="00DB43B4"/>
    <w:rsid w:val="00F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DBA4"/>
  <w15:chartTrackingRefBased/>
  <w15:docId w15:val="{02D48064-CFDD-4AE7-A026-5FAFB6A4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C15"/>
    <w:rPr>
      <w:b/>
      <w:bCs/>
    </w:rPr>
  </w:style>
  <w:style w:type="character" w:customStyle="1" w:styleId="word-wrapper">
    <w:name w:val="word-wrapper"/>
    <w:basedOn w:val="a0"/>
    <w:rsid w:val="00DB43B4"/>
  </w:style>
  <w:style w:type="paragraph" w:styleId="a5">
    <w:name w:val="Balloon Text"/>
    <w:basedOn w:val="a"/>
    <w:link w:val="a6"/>
    <w:uiPriority w:val="99"/>
    <w:semiHidden/>
    <w:unhideWhenUsed/>
    <w:rsid w:val="00B1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A0D2-050C-4331-8213-068FEC92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4</cp:revision>
  <cp:lastPrinted>2025-04-26T10:02:00Z</cp:lastPrinted>
  <dcterms:created xsi:type="dcterms:W3CDTF">2025-08-26T11:41:00Z</dcterms:created>
  <dcterms:modified xsi:type="dcterms:W3CDTF">2025-08-26T11:43:00Z</dcterms:modified>
</cp:coreProperties>
</file>